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7" w:rsidRDefault="00437267" w:rsidP="00437267"/>
    <w:p w:rsidR="00E63222" w:rsidRPr="00E63222" w:rsidRDefault="00437267" w:rsidP="00437267">
      <w:r>
        <w:t xml:space="preserve">                           </w:t>
      </w:r>
      <w:r>
        <w:rPr>
          <w:rFonts w:ascii="Arial Black" w:hAnsi="Arial Black"/>
          <w:b/>
          <w:bCs/>
          <w:smallCaps/>
          <w:color w:val="002060"/>
          <w:sz w:val="32"/>
          <w:szCs w:val="36"/>
        </w:rPr>
        <w:t xml:space="preserve">  functional requirements document</w:t>
      </w:r>
    </w:p>
    <w:p w:rsidR="00E63222" w:rsidRPr="00E63222" w:rsidRDefault="00437267" w:rsidP="00E63222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512"/>
        <w:gridCol w:w="1620"/>
        <w:gridCol w:w="1106"/>
        <w:gridCol w:w="2584"/>
      </w:tblGrid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>Project Name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645"/>
                <w:tab w:val="left" w:pos="2295"/>
                <w:tab w:val="right" w:leader="dot" w:pos="3969"/>
              </w:tabs>
            </w:pPr>
            <w:r>
              <w:tab/>
            </w:r>
            <w:r w:rsidR="00D30B03">
              <w:t>MoSA Portal</w:t>
            </w: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Date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780"/>
                <w:tab w:val="right" w:leader="dot" w:pos="3969"/>
              </w:tabs>
            </w:pPr>
            <w:r>
              <w:t>30/Jun/2019</w:t>
            </w:r>
          </w:p>
        </w:tc>
      </w:tr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Requirement #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2655"/>
                <w:tab w:val="right" w:leader="dot" w:pos="3969"/>
              </w:tabs>
            </w:pP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Created by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1395"/>
                <w:tab w:val="right" w:leader="dot" w:pos="3969"/>
              </w:tabs>
            </w:pPr>
            <w:r>
              <w:t>Shakboua</w:t>
            </w:r>
            <w:r w:rsidR="00D30B03">
              <w:t xml:space="preserve"> Zaid</w:t>
            </w:r>
            <w:r w:rsidR="00437267">
              <w:t xml:space="preserve">            </w:t>
            </w:r>
          </w:p>
        </w:tc>
      </w:tr>
    </w:tbl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Pr="00F00E85" w:rsidRDefault="00437267" w:rsidP="00437267">
      <w:pPr>
        <w:pStyle w:val="Header1"/>
      </w:pPr>
      <w:r w:rsidRPr="00F00E85">
        <w:t>Requirement Title</w:t>
      </w:r>
    </w:p>
    <w:p w:rsidR="00A71AD6" w:rsidRPr="00D30B03" w:rsidRDefault="00D30B03" w:rsidP="00C3635B">
      <w:pPr>
        <w:rPr>
          <w:sz w:val="24"/>
          <w:szCs w:val="24"/>
        </w:rPr>
      </w:pPr>
      <w:r w:rsidRPr="00D30B03">
        <w:rPr>
          <w:sz w:val="24"/>
          <w:szCs w:val="24"/>
        </w:rPr>
        <w:t xml:space="preserve">Extranet </w:t>
      </w:r>
      <w:r w:rsidR="006574C5">
        <w:rPr>
          <w:sz w:val="24"/>
          <w:szCs w:val="24"/>
        </w:rPr>
        <w:t>–</w:t>
      </w:r>
      <w:r w:rsidRPr="00D30B03">
        <w:rPr>
          <w:sz w:val="24"/>
          <w:szCs w:val="24"/>
        </w:rPr>
        <w:t xml:space="preserve"> </w:t>
      </w:r>
      <w:r w:rsidR="00A71AD6">
        <w:rPr>
          <w:sz w:val="24"/>
          <w:szCs w:val="24"/>
        </w:rPr>
        <w:t xml:space="preserve">User </w:t>
      </w:r>
      <w:r w:rsidR="00C3635B">
        <w:rPr>
          <w:sz w:val="24"/>
          <w:szCs w:val="24"/>
        </w:rPr>
        <w:t>Profile</w:t>
      </w:r>
    </w:p>
    <w:p w:rsidR="008A3433" w:rsidRDefault="008A3433" w:rsidP="00437267">
      <w:pPr>
        <w:rPr>
          <w:rtl/>
        </w:rPr>
      </w:pPr>
    </w:p>
    <w:p w:rsidR="00437267" w:rsidRDefault="00437267" w:rsidP="00437267">
      <w:pPr>
        <w:pStyle w:val="Header1"/>
      </w:pPr>
      <w:r w:rsidRPr="00F00E85">
        <w:t>Detailed Description</w:t>
      </w:r>
    </w:p>
    <w:p w:rsidR="00437267" w:rsidRDefault="00437267" w:rsidP="00437267">
      <w:pPr>
        <w:pStyle w:val="Par1"/>
      </w:pPr>
    </w:p>
    <w:p w:rsidR="00587B8D" w:rsidRPr="00BC0EF9" w:rsidRDefault="00587B8D" w:rsidP="00587B8D">
      <w:pPr>
        <w:spacing w:line="360" w:lineRule="auto"/>
        <w:jc w:val="both"/>
        <w:rPr>
          <w:sz w:val="24"/>
          <w:szCs w:val="24"/>
          <w:lang w:bidi="ar-JO"/>
        </w:rPr>
      </w:pPr>
      <w:r w:rsidRPr="00BC0EF9">
        <w:rPr>
          <w:sz w:val="24"/>
          <w:szCs w:val="24"/>
          <w:lang w:bidi="ar-JO"/>
        </w:rPr>
        <w:t>Personal Profile is a collection of useful data about intranet (employee) users, it can include contact information, a photo, your location within the company hierarchy, and so on.</w:t>
      </w:r>
    </w:p>
    <w:p w:rsidR="00587B8D" w:rsidRPr="00BC0EF9" w:rsidRDefault="00587B8D" w:rsidP="00587B8D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BC0EF9">
        <w:rPr>
          <w:sz w:val="24"/>
          <w:szCs w:val="24"/>
          <w:lang w:bidi="ar-JO"/>
        </w:rPr>
        <w:t>The social networking capabilities enable intranet (employee) users to view and manage their own profiles and to view the profiles of others (if they have made them available</w:t>
      </w:r>
      <w:r>
        <w:rPr>
          <w:sz w:val="24"/>
          <w:szCs w:val="24"/>
          <w:lang w:bidi="ar-JO"/>
        </w:rPr>
        <w:t>.</w:t>
      </w:r>
      <w:r w:rsidRPr="00BC0EF9">
        <w:rPr>
          <w:rFonts w:ascii="Arial" w:hAnsi="Arial"/>
          <w:sz w:val="24"/>
          <w:szCs w:val="24"/>
        </w:rPr>
        <w:t xml:space="preserve"> </w:t>
      </w:r>
    </w:p>
    <w:p w:rsidR="00587B8D" w:rsidRDefault="00587B8D" w:rsidP="00587B8D">
      <w:pPr>
        <w:spacing w:line="360" w:lineRule="auto"/>
        <w:jc w:val="both"/>
        <w:rPr>
          <w:sz w:val="24"/>
          <w:szCs w:val="24"/>
        </w:rPr>
      </w:pPr>
      <w:r w:rsidRPr="00BC0EF9">
        <w:rPr>
          <w:sz w:val="24"/>
          <w:szCs w:val="24"/>
          <w:lang w:bidi="ar-JO"/>
        </w:rPr>
        <w:t>Intranet (employee) users will be provided with the ability to edit their information from this screen.</w:t>
      </w:r>
    </w:p>
    <w:p w:rsidR="00437267" w:rsidRDefault="00437267" w:rsidP="00437267">
      <w:pPr>
        <w:pStyle w:val="Par1"/>
      </w:pPr>
    </w:p>
    <w:p w:rsidR="00356877" w:rsidRPr="005D736C" w:rsidRDefault="00356877" w:rsidP="00356877">
      <w:pPr>
        <w:pStyle w:val="Header1"/>
      </w:pPr>
      <w:bookmarkStart w:id="0" w:name="OLE_LINK13"/>
      <w:bookmarkStart w:id="1" w:name="OLE_LINK14"/>
      <w:bookmarkStart w:id="2" w:name="OLE_LINK22"/>
      <w:bookmarkStart w:id="3" w:name="OLE_LINK23"/>
      <w:r w:rsidRPr="005D736C">
        <w:t xml:space="preserve">Requirements </w:t>
      </w:r>
    </w:p>
    <w:p w:rsidR="00794E67" w:rsidRDefault="00020267" w:rsidP="00020267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Personal Profile</w:t>
      </w:r>
      <w:r w:rsidR="00A71AD6" w:rsidRPr="005D736C">
        <w:rPr>
          <w:rFonts w:asciiTheme="minorHAnsi" w:hAnsiTheme="minorHAnsi" w:cstheme="minorBidi"/>
          <w:sz w:val="24"/>
          <w:szCs w:val="24"/>
        </w:rPr>
        <w:t xml:space="preserve"> </w:t>
      </w:r>
      <w:r w:rsidR="007E3CE4" w:rsidRPr="005D736C">
        <w:rPr>
          <w:rFonts w:asciiTheme="minorHAnsi" w:hAnsiTheme="minorHAnsi" w:cstheme="minorBidi"/>
          <w:sz w:val="24"/>
          <w:szCs w:val="24"/>
        </w:rPr>
        <w:t xml:space="preserve">is a </w:t>
      </w:r>
      <w:r w:rsidR="007E3CE4">
        <w:rPr>
          <w:rFonts w:asciiTheme="minorHAnsi" w:hAnsiTheme="minorHAnsi" w:cstheme="minorBidi"/>
          <w:sz w:val="24"/>
          <w:szCs w:val="24"/>
        </w:rPr>
        <w:t>Webcenter Portal</w:t>
      </w:r>
      <w:r w:rsidR="007E3CE4" w:rsidRPr="005D736C">
        <w:rPr>
          <w:rFonts w:asciiTheme="minorHAnsi" w:hAnsiTheme="minorHAnsi" w:cstheme="minorBidi"/>
          <w:sz w:val="24"/>
          <w:szCs w:val="24"/>
        </w:rPr>
        <w:t xml:space="preserve"> </w:t>
      </w:r>
      <w:r w:rsidR="007E3CE4">
        <w:rPr>
          <w:rFonts w:asciiTheme="minorHAnsi" w:hAnsiTheme="minorHAnsi" w:cstheme="minorBidi"/>
          <w:sz w:val="24"/>
          <w:szCs w:val="24"/>
        </w:rPr>
        <w:t xml:space="preserve">native </w:t>
      </w:r>
      <w:r w:rsidR="007E3CE4" w:rsidRPr="005D736C">
        <w:rPr>
          <w:rFonts w:asciiTheme="minorHAnsi" w:hAnsiTheme="minorHAnsi" w:cstheme="minorBidi"/>
          <w:sz w:val="24"/>
          <w:szCs w:val="24"/>
        </w:rPr>
        <w:t>service</w:t>
      </w:r>
      <w:r w:rsidR="007E3CE4">
        <w:rPr>
          <w:rFonts w:asciiTheme="minorHAnsi" w:hAnsiTheme="minorHAnsi" w:cstheme="minorBidi"/>
          <w:sz w:val="24"/>
          <w:szCs w:val="24"/>
        </w:rPr>
        <w:t xml:space="preserve"> (OOTB service)</w:t>
      </w:r>
      <w:r w:rsidR="007E3CE4" w:rsidRPr="005D736C">
        <w:rPr>
          <w:rFonts w:asciiTheme="minorHAnsi" w:hAnsiTheme="minorHAnsi" w:cstheme="minorBidi"/>
          <w:sz w:val="24"/>
          <w:szCs w:val="24"/>
        </w:rPr>
        <w:t>, it</w:t>
      </w:r>
      <w:r w:rsidR="007E3CE4">
        <w:rPr>
          <w:rFonts w:asciiTheme="minorHAnsi" w:hAnsiTheme="minorHAnsi" w:cstheme="minorBidi"/>
          <w:sz w:val="24"/>
          <w:szCs w:val="24"/>
        </w:rPr>
        <w:t xml:space="preserve"> </w:t>
      </w:r>
      <w:r w:rsidR="00A71AD6">
        <w:rPr>
          <w:rFonts w:asciiTheme="minorHAnsi" w:hAnsiTheme="minorHAnsi" w:cstheme="minorBidi"/>
          <w:sz w:val="24"/>
          <w:szCs w:val="24"/>
        </w:rPr>
        <w:t xml:space="preserve">is a set of </w:t>
      </w:r>
      <w:r>
        <w:rPr>
          <w:rFonts w:asciiTheme="minorHAnsi" w:hAnsiTheme="minorHAnsi" w:cstheme="minorBidi"/>
          <w:sz w:val="24"/>
          <w:szCs w:val="24"/>
        </w:rPr>
        <w:t xml:space="preserve">information about the user </w:t>
      </w:r>
      <w:r w:rsidR="007E3CE4">
        <w:rPr>
          <w:rFonts w:asciiTheme="minorHAnsi" w:hAnsiTheme="minorHAnsi" w:cstheme="minorBidi"/>
          <w:sz w:val="24"/>
          <w:szCs w:val="24"/>
        </w:rPr>
        <w:t>stored as data rows in Webcenter schema table</w:t>
      </w:r>
      <w:r w:rsidR="008D0C1F">
        <w:rPr>
          <w:rFonts w:asciiTheme="minorHAnsi" w:hAnsiTheme="minorHAnsi" w:cstheme="minorBidi"/>
          <w:sz w:val="24"/>
          <w:szCs w:val="24"/>
        </w:rPr>
        <w:t>,</w:t>
      </w:r>
      <w:r w:rsidR="007E3CE4">
        <w:rPr>
          <w:rFonts w:asciiTheme="minorHAnsi" w:hAnsiTheme="minorHAnsi" w:cstheme="minorBidi"/>
          <w:sz w:val="24"/>
          <w:szCs w:val="24"/>
        </w:rPr>
        <w:t xml:space="preserve"> </w:t>
      </w:r>
      <w:r>
        <w:rPr>
          <w:rFonts w:asciiTheme="minorHAnsi" w:hAnsiTheme="minorHAnsi" w:cstheme="minorBidi"/>
          <w:sz w:val="24"/>
          <w:szCs w:val="24"/>
        </w:rPr>
        <w:t xml:space="preserve">and the </w:t>
      </w:r>
      <w:r w:rsidR="007E3CE4">
        <w:rPr>
          <w:rFonts w:asciiTheme="minorHAnsi" w:hAnsiTheme="minorHAnsi" w:cstheme="minorBidi"/>
          <w:sz w:val="24"/>
          <w:szCs w:val="24"/>
        </w:rPr>
        <w:t>customization</w:t>
      </w:r>
      <w:r>
        <w:rPr>
          <w:rFonts w:asciiTheme="minorHAnsi" w:hAnsiTheme="minorHAnsi" w:cstheme="minorBidi"/>
          <w:sz w:val="24"/>
          <w:szCs w:val="24"/>
        </w:rPr>
        <w:t xml:space="preserve"> on this service</w:t>
      </w:r>
      <w:r w:rsidR="008D0C1F">
        <w:rPr>
          <w:rFonts w:asciiTheme="minorHAnsi" w:hAnsiTheme="minorHAnsi" w:cstheme="minorBidi"/>
          <w:sz w:val="24"/>
          <w:szCs w:val="24"/>
        </w:rPr>
        <w:t xml:space="preserve"> will be stored </w:t>
      </w:r>
      <w:r w:rsidR="007E3CE4">
        <w:rPr>
          <w:rFonts w:asciiTheme="minorHAnsi" w:hAnsiTheme="minorHAnsi" w:cstheme="minorBidi"/>
          <w:sz w:val="24"/>
          <w:szCs w:val="24"/>
        </w:rPr>
        <w:t>in MDS.</w:t>
      </w:r>
    </w:p>
    <w:p w:rsidR="007E3CE4" w:rsidRDefault="007E3C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0"/>
    <w:bookmarkEnd w:id="1"/>
    <w:bookmarkEnd w:id="2"/>
    <w:bookmarkEnd w:id="3"/>
    <w:p w:rsidR="00437267" w:rsidRDefault="008A3433" w:rsidP="00437267">
      <w:pPr>
        <w:pStyle w:val="Header1"/>
      </w:pPr>
      <w:r>
        <w:lastRenderedPageBreak/>
        <w:t xml:space="preserve">Use Cases </w:t>
      </w:r>
    </w:p>
    <w:p w:rsidR="00CF0A46" w:rsidRPr="00CF0A46" w:rsidRDefault="00376AEE" w:rsidP="00F97CD5">
      <w:pPr>
        <w:pStyle w:val="Heading2"/>
      </w:pPr>
      <w:r>
        <w:t xml:space="preserve">Access </w:t>
      </w:r>
      <w:r w:rsidR="00F97CD5">
        <w:t>Profile</w:t>
      </w:r>
      <w:r w:rsidR="00F97CD5">
        <w:tab/>
      </w:r>
      <w:r>
        <w:tab/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CF0A46" w:rsidRPr="00FA529E" w:rsidTr="0035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CF0A46" w:rsidRPr="00FA529E" w:rsidRDefault="00376AEE" w:rsidP="007203B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Access Preferences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CF0A46" w:rsidRPr="00FA529E" w:rsidRDefault="00CF0A46" w:rsidP="007E3CE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7E3CE4">
              <w:rPr>
                <w:rFonts w:cstheme="minorHAnsi"/>
              </w:rPr>
              <w:t>Intranet User (employee)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CF0A46" w:rsidRPr="00FA529E" w:rsidRDefault="00CF0A46" w:rsidP="00F97CD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 w:rsidR="007E3CE4">
              <w:rPr>
                <w:rFonts w:cstheme="minorHAnsi"/>
              </w:rPr>
              <w:t xml:space="preserve">user will </w:t>
            </w:r>
            <w:r w:rsidR="00376AEE">
              <w:rPr>
                <w:rFonts w:cstheme="minorHAnsi"/>
              </w:rPr>
              <w:t xml:space="preserve">access to his </w:t>
            </w:r>
            <w:r w:rsidR="00F97CD5">
              <w:rPr>
                <w:rFonts w:cstheme="minorHAnsi"/>
              </w:rPr>
              <w:t>profile</w:t>
            </w:r>
            <w:r w:rsidR="00376AEE">
              <w:rPr>
                <w:rFonts w:cstheme="minorHAnsi"/>
              </w:rPr>
              <w:t xml:space="preserve"> page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CF0A46" w:rsidRPr="00FA529E" w:rsidRDefault="0080620A" w:rsidP="00376AE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 w:rsid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CF0A46" w:rsidRPr="00D557A7" w:rsidRDefault="00124CD7" w:rsidP="00376A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C70A13">
              <w:rPr>
                <w:rFonts w:cstheme="minorHAnsi"/>
              </w:rPr>
              <w:t xml:space="preserve">user </w:t>
            </w:r>
            <w:r w:rsidR="00376AEE">
              <w:rPr>
                <w:rFonts w:cstheme="minorHAnsi"/>
              </w:rPr>
              <w:t>login</w:t>
            </w:r>
            <w:r w:rsidR="00CF0A46" w:rsidRP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CF0A46" w:rsidRPr="00D557A7" w:rsidRDefault="00C70A13" w:rsidP="00F97CD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user </w:t>
            </w:r>
            <w:r w:rsidR="00F97CD5">
              <w:rPr>
                <w:rFonts w:cstheme="minorHAnsi"/>
              </w:rPr>
              <w:t>profile</w:t>
            </w:r>
            <w:r w:rsidR="00376AEE">
              <w:rPr>
                <w:rFonts w:cstheme="minorHAnsi"/>
              </w:rPr>
              <w:t xml:space="preserve"> page</w:t>
            </w:r>
            <w:r w:rsidR="007E3CE4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CF0A46" w:rsidRPr="00FA529E" w:rsidRDefault="00F97CD5" w:rsidP="00376A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User Profile</w:t>
            </w:r>
            <w:r w:rsidR="007203B7">
              <w:rPr>
                <w:rFonts w:cstheme="minorHAnsi"/>
              </w:rPr>
              <w:t>.</w:t>
            </w:r>
            <w:r w:rsidR="00CF0A46" w:rsidRPr="00FA529E">
              <w:rPr>
                <w:rFonts w:cstheme="minorHAnsi"/>
              </w:rPr>
              <w:t xml:space="preserve">   </w:t>
            </w:r>
          </w:p>
        </w:tc>
      </w:tr>
    </w:tbl>
    <w:p w:rsidR="00CF0A46" w:rsidRDefault="00CF0A46" w:rsidP="00437267">
      <w:pPr>
        <w:pStyle w:val="Par1"/>
      </w:pPr>
    </w:p>
    <w:p w:rsidR="00FA529E" w:rsidRDefault="00FA529E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357306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57306" w:rsidRPr="00FA529E" w:rsidRDefault="00376AEE" w:rsidP="00F97CD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“</w:t>
            </w:r>
            <w:r w:rsidR="00F97CD5">
              <w:rPr>
                <w:rFonts w:cstheme="minorHAnsi"/>
              </w:rPr>
              <w:t>User Profile</w:t>
            </w:r>
            <w:r>
              <w:rPr>
                <w:rFonts w:cstheme="minorHAnsi"/>
              </w:rPr>
              <w:t xml:space="preserve">” from the dropdown control (username). </w:t>
            </w:r>
          </w:p>
        </w:tc>
        <w:tc>
          <w:tcPr>
            <w:tcW w:w="5850" w:type="dxa"/>
          </w:tcPr>
          <w:p w:rsidR="00970EBD" w:rsidRPr="00FA529E" w:rsidRDefault="00376AEE" w:rsidP="00F97CD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will redirect to User </w:t>
            </w:r>
            <w:r w:rsidR="00F97CD5">
              <w:rPr>
                <w:rFonts w:cstheme="minorHAnsi"/>
              </w:rPr>
              <w:t>Profile</w:t>
            </w:r>
            <w:r>
              <w:rPr>
                <w:rFonts w:cstheme="minorHAnsi"/>
              </w:rPr>
              <w:t xml:space="preserve"> system page</w:t>
            </w:r>
          </w:p>
        </w:tc>
      </w:tr>
    </w:tbl>
    <w:p w:rsidR="00357306" w:rsidRDefault="00357306" w:rsidP="00437267">
      <w:pPr>
        <w:pStyle w:val="Par1"/>
      </w:pPr>
    </w:p>
    <w:p w:rsidR="00102FC6" w:rsidRDefault="00970EBD" w:rsidP="00970EBD">
      <w:pPr>
        <w:pStyle w:val="Par1"/>
        <w:jc w:val="center"/>
      </w:pPr>
      <w:r>
        <w:t xml:space="preserve">  </w:t>
      </w:r>
      <w:r w:rsidR="00073F43">
        <w:rPr>
          <w:noProof/>
        </w:rPr>
        <w:drawing>
          <wp:inline distT="0" distB="0" distL="0" distR="0" wp14:anchorId="276E0C0B" wp14:editId="3C6C4AFD">
            <wp:extent cx="1181100" cy="1162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  <w:r>
        <w:rPr>
          <w:noProof/>
        </w:rPr>
        <w:lastRenderedPageBreak/>
        <w:drawing>
          <wp:inline distT="0" distB="0" distL="0" distR="0" wp14:anchorId="0A02F193" wp14:editId="2DFA3898">
            <wp:extent cx="5943600" cy="401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70EBD">
      <w:pPr>
        <w:pStyle w:val="Par1"/>
        <w:jc w:val="center"/>
      </w:pPr>
    </w:p>
    <w:p w:rsidR="0098587D" w:rsidRDefault="0098587D" w:rsidP="009858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Personal Profile consist of five tabs: </w:t>
      </w:r>
    </w:p>
    <w:p w:rsidR="0098587D" w:rsidRDefault="0098587D" w:rsidP="0098587D">
      <w:pPr>
        <w:pStyle w:val="Default"/>
        <w:rPr>
          <w:sz w:val="23"/>
          <w:szCs w:val="23"/>
        </w:rPr>
      </w:pPr>
    </w:p>
    <w:p w:rsidR="0098587D" w:rsidRDefault="0098587D" w:rsidP="0098587D">
      <w:pPr>
        <w:pStyle w:val="Par1"/>
        <w:jc w:val="lef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Activities tab </w:t>
      </w:r>
      <w:r>
        <w:rPr>
          <w:sz w:val="23"/>
          <w:szCs w:val="23"/>
        </w:rPr>
        <w:t>for Message Board &amp; Publisher which is the considered as the timeline of the intranet (employee) users</w:t>
      </w:r>
    </w:p>
    <w:p w:rsidR="0098587D" w:rsidRDefault="0098587D" w:rsidP="0098587D">
      <w:pPr>
        <w:pStyle w:val="Par1"/>
        <w:jc w:val="left"/>
        <w:rPr>
          <w:sz w:val="23"/>
          <w:szCs w:val="23"/>
        </w:rPr>
      </w:pPr>
    </w:p>
    <w:p w:rsidR="0098587D" w:rsidRDefault="0098587D" w:rsidP="0098587D">
      <w:pPr>
        <w:pStyle w:val="Par1"/>
        <w:jc w:val="left"/>
        <w:rPr>
          <w:sz w:val="23"/>
          <w:szCs w:val="23"/>
        </w:rPr>
      </w:pPr>
    </w:p>
    <w:p w:rsidR="0098587D" w:rsidRDefault="0098587D" w:rsidP="0098587D">
      <w:pPr>
        <w:pStyle w:val="Par1"/>
        <w:jc w:val="left"/>
        <w:rPr>
          <w:sz w:val="23"/>
          <w:szCs w:val="23"/>
        </w:rPr>
      </w:pPr>
    </w:p>
    <w:p w:rsidR="0098587D" w:rsidRDefault="0098587D" w:rsidP="0098587D">
      <w:pPr>
        <w:pStyle w:val="Par1"/>
        <w:jc w:val="left"/>
        <w:rPr>
          <w:sz w:val="23"/>
          <w:szCs w:val="23"/>
        </w:rPr>
      </w:pPr>
    </w:p>
    <w:p w:rsidR="0098587D" w:rsidRDefault="0098587D" w:rsidP="0098587D">
      <w:pPr>
        <w:pStyle w:val="Par1"/>
        <w:jc w:val="left"/>
      </w:pPr>
      <w:r w:rsidRPr="0098587D">
        <w:rPr>
          <w:noProof/>
        </w:rPr>
        <w:drawing>
          <wp:inline distT="0" distB="0" distL="0" distR="0">
            <wp:extent cx="5943600" cy="45759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7D" w:rsidRDefault="0098587D" w:rsidP="0098587D">
      <w:pPr>
        <w:pStyle w:val="Par1"/>
        <w:jc w:val="left"/>
      </w:pPr>
    </w:p>
    <w:p w:rsidR="0098587D" w:rsidRDefault="0098587D" w:rsidP="0098587D">
      <w:pPr>
        <w:pStyle w:val="Par1"/>
        <w:jc w:val="left"/>
      </w:pPr>
    </w:p>
    <w:p w:rsidR="0098587D" w:rsidRDefault="0098587D" w:rsidP="0098587D">
      <w:pPr>
        <w:pStyle w:val="Par1"/>
        <w:jc w:val="left"/>
      </w:pPr>
    </w:p>
    <w:p w:rsidR="0098587D" w:rsidRDefault="0098587D" w:rsidP="0098587D">
      <w:pPr>
        <w:pStyle w:val="Par1"/>
        <w:jc w:val="left"/>
      </w:pPr>
    </w:p>
    <w:p w:rsidR="0098587D" w:rsidRDefault="0098587D" w:rsidP="0098587D">
      <w:pPr>
        <w:pStyle w:val="Par1"/>
        <w:jc w:val="left"/>
      </w:pPr>
    </w:p>
    <w:p w:rsidR="0098587D" w:rsidRDefault="0098587D" w:rsidP="0098587D">
      <w:pPr>
        <w:pStyle w:val="Par1"/>
        <w:jc w:val="left"/>
      </w:pPr>
    </w:p>
    <w:p w:rsidR="0098587D" w:rsidRDefault="0098587D" w:rsidP="0098587D">
      <w:pPr>
        <w:pStyle w:val="Par1"/>
        <w:jc w:val="left"/>
      </w:pPr>
    </w:p>
    <w:p w:rsidR="0098587D" w:rsidRDefault="0098587D" w:rsidP="0098587D">
      <w:pPr>
        <w:pStyle w:val="Par1"/>
        <w:jc w:val="lef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Connections tab </w:t>
      </w:r>
      <w:r>
        <w:rPr>
          <w:sz w:val="23"/>
          <w:szCs w:val="23"/>
        </w:rPr>
        <w:t>provide intranet (employee) users with the ability to manage their connections, they can invite new connections and accept invitations from the others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from this screen.</w:t>
      </w:r>
    </w:p>
    <w:p w:rsidR="0098587D" w:rsidRDefault="0098587D" w:rsidP="0098587D">
      <w:pPr>
        <w:pStyle w:val="Par1"/>
        <w:jc w:val="left"/>
        <w:rPr>
          <w:sz w:val="23"/>
          <w:szCs w:val="23"/>
        </w:rPr>
      </w:pPr>
    </w:p>
    <w:p w:rsidR="0098587D" w:rsidRDefault="0098587D" w:rsidP="0098587D">
      <w:pPr>
        <w:pStyle w:val="Par1"/>
        <w:jc w:val="left"/>
      </w:pPr>
      <w:r w:rsidRPr="0098587D">
        <w:rPr>
          <w:noProof/>
        </w:rPr>
        <w:drawing>
          <wp:inline distT="0" distB="0" distL="0" distR="0">
            <wp:extent cx="5943600" cy="4601774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F43" w:rsidRDefault="00073F43" w:rsidP="00073F43">
      <w:pPr>
        <w:pStyle w:val="Par1"/>
        <w:jc w:val="center"/>
      </w:pPr>
    </w:p>
    <w:p w:rsidR="00073F43" w:rsidRDefault="00073F43" w:rsidP="00073F43">
      <w:pPr>
        <w:pStyle w:val="Par1"/>
        <w:jc w:val="center"/>
      </w:pPr>
    </w:p>
    <w:p w:rsidR="00073F43" w:rsidRDefault="00073F43" w:rsidP="00073F43">
      <w:pPr>
        <w:pStyle w:val="Par1"/>
        <w:jc w:val="center"/>
      </w:pPr>
    </w:p>
    <w:p w:rsidR="0098587D" w:rsidRDefault="0098587D" w:rsidP="00073F43">
      <w:pPr>
        <w:pStyle w:val="Par1"/>
        <w:jc w:val="center"/>
      </w:pPr>
    </w:p>
    <w:p w:rsidR="0098587D" w:rsidRDefault="0098587D" w:rsidP="00073F43">
      <w:pPr>
        <w:pStyle w:val="Par1"/>
        <w:jc w:val="center"/>
      </w:pPr>
    </w:p>
    <w:p w:rsidR="0098587D" w:rsidRDefault="0098587D" w:rsidP="00073F43">
      <w:pPr>
        <w:pStyle w:val="Par1"/>
        <w:jc w:val="center"/>
      </w:pPr>
    </w:p>
    <w:p w:rsidR="0098587D" w:rsidRDefault="0098587D" w:rsidP="00073F43">
      <w:pPr>
        <w:pStyle w:val="Par1"/>
        <w:jc w:val="center"/>
      </w:pPr>
    </w:p>
    <w:p w:rsidR="0098587D" w:rsidRDefault="0098587D" w:rsidP="00073F43">
      <w:pPr>
        <w:pStyle w:val="Par1"/>
        <w:jc w:val="center"/>
      </w:pPr>
    </w:p>
    <w:p w:rsidR="0098587D" w:rsidRDefault="0098587D" w:rsidP="00073F43">
      <w:pPr>
        <w:pStyle w:val="Par1"/>
        <w:jc w:val="center"/>
      </w:pPr>
    </w:p>
    <w:p w:rsidR="0098587D" w:rsidRDefault="0098587D" w:rsidP="00073F43">
      <w:pPr>
        <w:pStyle w:val="Par1"/>
        <w:jc w:val="center"/>
      </w:pPr>
    </w:p>
    <w:p w:rsidR="0098587D" w:rsidRDefault="0098587D" w:rsidP="00073F43">
      <w:pPr>
        <w:pStyle w:val="Par1"/>
        <w:jc w:val="center"/>
      </w:pPr>
    </w:p>
    <w:p w:rsidR="0098587D" w:rsidRDefault="0098587D" w:rsidP="00073F43">
      <w:pPr>
        <w:pStyle w:val="Par1"/>
        <w:jc w:val="center"/>
      </w:pPr>
    </w:p>
    <w:p w:rsidR="0098587D" w:rsidRDefault="0098587D" w:rsidP="00073F43">
      <w:pPr>
        <w:pStyle w:val="Par1"/>
        <w:jc w:val="center"/>
      </w:pPr>
    </w:p>
    <w:p w:rsidR="0098587D" w:rsidRDefault="0098587D" w:rsidP="00073F43">
      <w:pPr>
        <w:pStyle w:val="Par1"/>
        <w:jc w:val="center"/>
      </w:pPr>
    </w:p>
    <w:p w:rsidR="0098587D" w:rsidRDefault="0098587D" w:rsidP="00073F43">
      <w:pPr>
        <w:pStyle w:val="Par1"/>
        <w:jc w:val="center"/>
      </w:pPr>
      <w:r>
        <w:rPr>
          <w:b/>
          <w:bCs/>
          <w:sz w:val="22"/>
        </w:rPr>
        <w:lastRenderedPageBreak/>
        <w:t xml:space="preserve">Documents tab </w:t>
      </w:r>
      <w:r>
        <w:rPr>
          <w:sz w:val="22"/>
        </w:rPr>
        <w:t>provide intranet (employee) users with the ability to manage their own content drive, they can upload document and/or assets and share it with the others.</w:t>
      </w:r>
    </w:p>
    <w:p w:rsidR="0098587D" w:rsidRDefault="0098587D" w:rsidP="00073F43">
      <w:pPr>
        <w:pStyle w:val="Par1"/>
        <w:jc w:val="center"/>
      </w:pPr>
    </w:p>
    <w:p w:rsidR="00BD0331" w:rsidRDefault="00BD0331">
      <w:pPr>
        <w:rPr>
          <w:rFonts w:ascii="Tahoma" w:hAnsi="Tahoma" w:cs="Simplified Arabic"/>
          <w:sz w:val="20"/>
        </w:rPr>
      </w:pPr>
    </w:p>
    <w:p w:rsidR="00BD0331" w:rsidRDefault="00BD0331" w:rsidP="00BD0331">
      <w:pPr>
        <w:pStyle w:val="Par1"/>
      </w:pPr>
    </w:p>
    <w:p w:rsidR="00B34DDA" w:rsidRDefault="0098587D" w:rsidP="00B34DDA">
      <w:pPr>
        <w:pStyle w:val="Par1"/>
      </w:pPr>
      <w:r w:rsidRPr="0098587D">
        <w:rPr>
          <w:noProof/>
        </w:rPr>
        <w:drawing>
          <wp:inline distT="0" distB="0" distL="0" distR="0">
            <wp:extent cx="5943600" cy="459239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7D" w:rsidRDefault="0098587D" w:rsidP="00B34DDA">
      <w:pPr>
        <w:pStyle w:val="Par1"/>
      </w:pPr>
    </w:p>
    <w:p w:rsidR="0098587D" w:rsidRDefault="0098587D" w:rsidP="00B34DDA">
      <w:pPr>
        <w:pStyle w:val="Par1"/>
      </w:pPr>
    </w:p>
    <w:p w:rsidR="0098587D" w:rsidRDefault="0098587D" w:rsidP="00B34DDA">
      <w:pPr>
        <w:pStyle w:val="Par1"/>
      </w:pPr>
    </w:p>
    <w:p w:rsidR="0098587D" w:rsidRDefault="0098587D" w:rsidP="00B34DDA">
      <w:pPr>
        <w:pStyle w:val="Par1"/>
      </w:pPr>
    </w:p>
    <w:p w:rsidR="0098587D" w:rsidRDefault="0098587D" w:rsidP="00B34DDA">
      <w:pPr>
        <w:pStyle w:val="Par1"/>
      </w:pPr>
    </w:p>
    <w:p w:rsidR="0098587D" w:rsidRDefault="0098587D" w:rsidP="00B34DDA">
      <w:pPr>
        <w:pStyle w:val="Par1"/>
      </w:pPr>
    </w:p>
    <w:p w:rsidR="0098587D" w:rsidRDefault="0098587D" w:rsidP="00B34DDA">
      <w:pPr>
        <w:pStyle w:val="Par1"/>
      </w:pPr>
    </w:p>
    <w:p w:rsidR="0098587D" w:rsidRDefault="0098587D" w:rsidP="00B34DDA">
      <w:pPr>
        <w:pStyle w:val="Par1"/>
      </w:pPr>
    </w:p>
    <w:p w:rsidR="0098587D" w:rsidRDefault="0098587D" w:rsidP="00B34DDA">
      <w:pPr>
        <w:pStyle w:val="Par1"/>
      </w:pPr>
    </w:p>
    <w:p w:rsidR="0098587D" w:rsidRDefault="0098587D" w:rsidP="00B34DDA">
      <w:pPr>
        <w:pStyle w:val="Par1"/>
      </w:pPr>
    </w:p>
    <w:p w:rsidR="0098587D" w:rsidRDefault="0098587D" w:rsidP="00B34DDA">
      <w:pPr>
        <w:pStyle w:val="Par1"/>
      </w:pPr>
    </w:p>
    <w:p w:rsidR="0098587D" w:rsidRDefault="0098587D" w:rsidP="00B34DDA">
      <w:pPr>
        <w:pStyle w:val="Par1"/>
      </w:pPr>
    </w:p>
    <w:p w:rsidR="0098587D" w:rsidRDefault="0098587D" w:rsidP="00B34DDA">
      <w:pPr>
        <w:pStyle w:val="Par1"/>
      </w:pPr>
    </w:p>
    <w:p w:rsidR="0098587D" w:rsidRDefault="0098587D" w:rsidP="00B34DDA">
      <w:pPr>
        <w:pStyle w:val="Par1"/>
        <w:rPr>
          <w:sz w:val="22"/>
        </w:rPr>
      </w:pPr>
      <w:r>
        <w:rPr>
          <w:b/>
          <w:bCs/>
          <w:sz w:val="22"/>
        </w:rPr>
        <w:t xml:space="preserve">Organization tab </w:t>
      </w:r>
      <w:r>
        <w:rPr>
          <w:sz w:val="22"/>
        </w:rPr>
        <w:t>provide intranet (employee) users with the ability to view their position in the hierarchy of the ministry.</w:t>
      </w:r>
    </w:p>
    <w:p w:rsidR="0098587D" w:rsidRDefault="0098587D" w:rsidP="00B34DDA">
      <w:pPr>
        <w:pStyle w:val="Par1"/>
        <w:rPr>
          <w:sz w:val="22"/>
        </w:rPr>
      </w:pPr>
    </w:p>
    <w:p w:rsidR="0098587D" w:rsidRDefault="0098587D" w:rsidP="00B34DDA">
      <w:pPr>
        <w:pStyle w:val="Par1"/>
      </w:pPr>
      <w:r w:rsidRPr="0098587D">
        <w:rPr>
          <w:noProof/>
        </w:rPr>
        <w:drawing>
          <wp:inline distT="0" distB="0" distL="0" distR="0">
            <wp:extent cx="5943600" cy="459396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DDA" w:rsidRDefault="00B34DDA" w:rsidP="00B34DDA">
      <w:pPr>
        <w:pStyle w:val="Par1"/>
      </w:pPr>
    </w:p>
    <w:p w:rsidR="00B34DDA" w:rsidRDefault="00B34DDA" w:rsidP="00911C89">
      <w:pPr>
        <w:pStyle w:val="Par1"/>
      </w:pPr>
    </w:p>
    <w:p w:rsidR="00C64939" w:rsidRDefault="00C64939">
      <w:pPr>
        <w:rPr>
          <w:rFonts w:ascii="Tahoma" w:hAnsi="Tahoma" w:cs="Simplified Arabic"/>
          <w:sz w:val="20"/>
        </w:rPr>
      </w:pPr>
    </w:p>
    <w:p w:rsidR="00AB15A8" w:rsidRDefault="00AB15A8" w:rsidP="00AB15A8">
      <w:pPr>
        <w:pStyle w:val="Par1"/>
      </w:pPr>
    </w:p>
    <w:p w:rsidR="0098587D" w:rsidRDefault="0098587D" w:rsidP="00AB15A8">
      <w:pPr>
        <w:pStyle w:val="Par1"/>
      </w:pPr>
    </w:p>
    <w:p w:rsidR="0098587D" w:rsidRDefault="0098587D" w:rsidP="00AB15A8">
      <w:pPr>
        <w:pStyle w:val="Par1"/>
      </w:pPr>
    </w:p>
    <w:p w:rsidR="0098587D" w:rsidRDefault="0098587D" w:rsidP="00AB15A8">
      <w:pPr>
        <w:pStyle w:val="Par1"/>
      </w:pPr>
    </w:p>
    <w:p w:rsidR="0098587D" w:rsidRDefault="0098587D" w:rsidP="00AB15A8">
      <w:pPr>
        <w:pStyle w:val="Par1"/>
      </w:pPr>
    </w:p>
    <w:p w:rsidR="0098587D" w:rsidRDefault="0098587D" w:rsidP="00AB15A8">
      <w:pPr>
        <w:pStyle w:val="Par1"/>
      </w:pPr>
    </w:p>
    <w:p w:rsidR="0098587D" w:rsidRDefault="0098587D" w:rsidP="00AB15A8">
      <w:pPr>
        <w:pStyle w:val="Par1"/>
      </w:pPr>
    </w:p>
    <w:p w:rsidR="0098587D" w:rsidRDefault="0098587D" w:rsidP="00AB15A8">
      <w:pPr>
        <w:pStyle w:val="Par1"/>
      </w:pPr>
    </w:p>
    <w:p w:rsidR="0098587D" w:rsidRDefault="0098587D" w:rsidP="00AB15A8">
      <w:pPr>
        <w:pStyle w:val="Par1"/>
      </w:pPr>
    </w:p>
    <w:p w:rsidR="0098587D" w:rsidRDefault="0098587D" w:rsidP="00AB15A8">
      <w:pPr>
        <w:pStyle w:val="Par1"/>
      </w:pPr>
    </w:p>
    <w:p w:rsidR="0098587D" w:rsidRDefault="0098587D" w:rsidP="00AB15A8">
      <w:pPr>
        <w:pStyle w:val="Par1"/>
        <w:rPr>
          <w:sz w:val="22"/>
        </w:rPr>
      </w:pPr>
      <w:r>
        <w:rPr>
          <w:b/>
          <w:bCs/>
          <w:sz w:val="22"/>
        </w:rPr>
        <w:lastRenderedPageBreak/>
        <w:t xml:space="preserve">About tab </w:t>
      </w:r>
      <w:r>
        <w:rPr>
          <w:sz w:val="22"/>
        </w:rPr>
        <w:t>show information about the intranet (employee) users, other users can also see these information (if they have made them available,</w:t>
      </w:r>
    </w:p>
    <w:p w:rsidR="0098587D" w:rsidRDefault="0098587D" w:rsidP="00AB15A8">
      <w:pPr>
        <w:pStyle w:val="Par1"/>
        <w:rPr>
          <w:sz w:val="22"/>
        </w:rPr>
      </w:pPr>
    </w:p>
    <w:p w:rsidR="0098587D" w:rsidRPr="00AB15A8" w:rsidRDefault="0098587D" w:rsidP="00AB15A8">
      <w:pPr>
        <w:pStyle w:val="Par1"/>
      </w:pPr>
      <w:r w:rsidRPr="0098587D">
        <w:rPr>
          <w:noProof/>
        </w:rPr>
        <w:drawing>
          <wp:inline distT="0" distB="0" distL="0" distR="0">
            <wp:extent cx="5943600" cy="45917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F04" w:rsidRDefault="001B2F04" w:rsidP="00A608E5">
      <w:pPr>
        <w:pStyle w:val="Par1"/>
        <w:rPr>
          <w:color w:val="FF0000"/>
        </w:rPr>
      </w:pPr>
    </w:p>
    <w:p w:rsidR="0098587D" w:rsidRDefault="0098587D" w:rsidP="00A608E5">
      <w:pPr>
        <w:pStyle w:val="Par1"/>
        <w:rPr>
          <w:color w:val="FF0000"/>
        </w:rPr>
      </w:pPr>
    </w:p>
    <w:p w:rsidR="0098587D" w:rsidRDefault="0098587D" w:rsidP="00A608E5">
      <w:pPr>
        <w:pStyle w:val="Par1"/>
        <w:rPr>
          <w:color w:val="FF0000"/>
        </w:rPr>
      </w:pPr>
    </w:p>
    <w:p w:rsidR="0098587D" w:rsidRDefault="0098587D" w:rsidP="00A608E5">
      <w:pPr>
        <w:pStyle w:val="Par1"/>
        <w:rPr>
          <w:color w:val="FF0000"/>
        </w:rPr>
      </w:pPr>
    </w:p>
    <w:p w:rsidR="0098587D" w:rsidRDefault="0098587D" w:rsidP="00A608E5">
      <w:pPr>
        <w:pStyle w:val="Par1"/>
        <w:rPr>
          <w:color w:val="FF0000"/>
        </w:rPr>
      </w:pPr>
    </w:p>
    <w:p w:rsidR="0098587D" w:rsidRDefault="0098587D" w:rsidP="00A608E5">
      <w:pPr>
        <w:pStyle w:val="Par1"/>
        <w:rPr>
          <w:color w:val="FF0000"/>
        </w:rPr>
      </w:pPr>
    </w:p>
    <w:p w:rsidR="0098587D" w:rsidRDefault="0098587D" w:rsidP="00A608E5">
      <w:pPr>
        <w:pStyle w:val="Par1"/>
        <w:rPr>
          <w:color w:val="FF0000"/>
        </w:rPr>
      </w:pPr>
    </w:p>
    <w:p w:rsidR="0098587D" w:rsidRDefault="0098587D" w:rsidP="00A608E5">
      <w:pPr>
        <w:pStyle w:val="Par1"/>
        <w:rPr>
          <w:color w:val="FF0000"/>
        </w:rPr>
      </w:pPr>
    </w:p>
    <w:p w:rsidR="0098587D" w:rsidRDefault="0098587D" w:rsidP="00A608E5">
      <w:pPr>
        <w:pStyle w:val="Par1"/>
        <w:rPr>
          <w:color w:val="FF0000"/>
        </w:rPr>
      </w:pPr>
    </w:p>
    <w:p w:rsidR="0098587D" w:rsidRDefault="0098587D" w:rsidP="00A608E5">
      <w:pPr>
        <w:pStyle w:val="Par1"/>
        <w:rPr>
          <w:color w:val="FF0000"/>
        </w:rPr>
      </w:pPr>
    </w:p>
    <w:p w:rsidR="0098587D" w:rsidRDefault="0098587D" w:rsidP="00A608E5">
      <w:pPr>
        <w:pStyle w:val="Par1"/>
        <w:rPr>
          <w:color w:val="FF0000"/>
        </w:rPr>
      </w:pPr>
    </w:p>
    <w:p w:rsidR="0098587D" w:rsidRDefault="0098587D" w:rsidP="00A608E5">
      <w:pPr>
        <w:pStyle w:val="Par1"/>
        <w:rPr>
          <w:color w:val="FF0000"/>
        </w:rPr>
      </w:pPr>
      <w:bookmarkStart w:id="4" w:name="_GoBack"/>
      <w:bookmarkEnd w:id="4"/>
    </w:p>
    <w:p w:rsidR="0098587D" w:rsidRDefault="0098587D" w:rsidP="00A608E5">
      <w:pPr>
        <w:pStyle w:val="Par1"/>
        <w:rPr>
          <w:color w:val="FF0000"/>
        </w:rPr>
      </w:pPr>
    </w:p>
    <w:p w:rsidR="0098587D" w:rsidRPr="00A608E5" w:rsidRDefault="0098587D" w:rsidP="00A608E5">
      <w:pPr>
        <w:pStyle w:val="Par1"/>
        <w:rPr>
          <w:color w:val="FF0000"/>
        </w:rPr>
      </w:pPr>
    </w:p>
    <w:p w:rsidR="00437267" w:rsidRPr="00F00E85" w:rsidRDefault="00437267" w:rsidP="00437267">
      <w:pPr>
        <w:pStyle w:val="Header1"/>
      </w:pPr>
      <w:r w:rsidRPr="00F00E85">
        <w:lastRenderedPageBreak/>
        <w:t xml:space="preserve">Updates Log </w:t>
      </w:r>
    </w:p>
    <w:p w:rsidR="00437267" w:rsidRDefault="00437267" w:rsidP="00437267">
      <w:pPr>
        <w:pStyle w:val="Par1"/>
      </w:pPr>
    </w:p>
    <w:p w:rsidR="00E63222" w:rsidRPr="00E63222" w:rsidRDefault="00E63222" w:rsidP="00E63222"/>
    <w:p w:rsidR="0077030A" w:rsidRPr="00E63222" w:rsidRDefault="00E63222" w:rsidP="00E63222">
      <w:pPr>
        <w:tabs>
          <w:tab w:val="left" w:pos="9210"/>
        </w:tabs>
      </w:pPr>
      <w:r>
        <w:tab/>
      </w:r>
    </w:p>
    <w:sectPr w:rsidR="0077030A" w:rsidRPr="00E63222" w:rsidSect="00437267">
      <w:headerReference w:type="default" r:id="rId15"/>
      <w:footerReference w:type="default" r:id="rId16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B9" w:rsidRDefault="006D78B9" w:rsidP="00E63222">
      <w:pPr>
        <w:spacing w:after="0" w:line="240" w:lineRule="auto"/>
      </w:pPr>
      <w:r>
        <w:separator/>
      </w:r>
    </w:p>
  </w:endnote>
  <w:endnote w:type="continuationSeparator" w:id="0">
    <w:p w:rsidR="006D78B9" w:rsidRDefault="006D78B9" w:rsidP="00E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94" w:rsidRPr="00C20F1C" w:rsidRDefault="00E84394" w:rsidP="00683B50">
    <w:pPr>
      <w:pBdr>
        <w:top w:val="single" w:sz="4" w:space="0" w:color="auto"/>
      </w:pBdr>
      <w:tabs>
        <w:tab w:val="center" w:pos="7655"/>
        <w:tab w:val="right" w:pos="15026"/>
      </w:tabs>
      <w:spacing w:before="120"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sz w:val="16"/>
        <w:szCs w:val="16"/>
      </w:rPr>
      <w:t>MSC</w:t>
    </w:r>
    <w:r w:rsidRPr="00C20F1C">
      <w:rPr>
        <w:rFonts w:ascii="Tahoma" w:eastAsia="Calibri" w:hAnsi="Tahoma" w:cs="Tahoma"/>
        <w:sz w:val="16"/>
        <w:szCs w:val="16"/>
      </w:rPr>
      <w:t xml:space="preserve">, </w:t>
    </w:r>
    <w:r>
      <w:rPr>
        <w:rFonts w:ascii="Tahoma" w:eastAsia="Calibri" w:hAnsi="Tahoma" w:cs="Tahoma"/>
        <w:sz w:val="16"/>
        <w:szCs w:val="16"/>
      </w:rPr>
      <w:t xml:space="preserve">Business Analysis team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© </w:t>
    </w:r>
    <w:r>
      <w:rPr>
        <w:rFonts w:ascii="Tahoma" w:eastAsia="Calibri" w:hAnsi="Tahoma" w:cs="Tahoma"/>
        <w:sz w:val="16"/>
        <w:szCs w:val="16"/>
      </w:rPr>
      <w:t xml:space="preserve">2019 Microsystems L.L.C. </w:t>
    </w:r>
    <w:r w:rsidRPr="00C20F1C">
      <w:rPr>
        <w:rFonts w:ascii="Tahoma" w:eastAsia="Calibri" w:hAnsi="Tahoma" w:cs="Tahoma"/>
        <w:sz w:val="16"/>
        <w:szCs w:val="16"/>
      </w:rPr>
      <w:t>All rights reserved.</w:t>
    </w:r>
    <w:r w:rsidRPr="00C20F1C">
      <w:rPr>
        <w:rFonts w:ascii="Tahoma" w:eastAsia="Calibri" w:hAnsi="Tahoma" w:cs="Tahoma"/>
        <w:sz w:val="16"/>
        <w:szCs w:val="16"/>
      </w:rPr>
      <w:tab/>
    </w:r>
    <w:r>
      <w:rPr>
        <w:rFonts w:ascii="Tahoma" w:eastAsia="Calibri" w:hAnsi="Tahoma" w:cs="Tahoma"/>
        <w:sz w:val="16"/>
        <w:szCs w:val="16"/>
      </w:rPr>
      <w:t xml:space="preserve">  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Page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PAGE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98587D">
      <w:rPr>
        <w:rFonts w:ascii="Tahoma" w:eastAsia="Calibri" w:hAnsi="Tahoma" w:cs="Tahoma"/>
        <w:noProof/>
        <w:sz w:val="16"/>
        <w:szCs w:val="16"/>
      </w:rPr>
      <w:t>9</w:t>
    </w:r>
    <w:r w:rsidRPr="00C20F1C">
      <w:rPr>
        <w:rFonts w:ascii="Tahoma" w:eastAsia="Calibri" w:hAnsi="Tahoma" w:cs="Tahoma"/>
        <w:sz w:val="16"/>
        <w:szCs w:val="16"/>
      </w:rPr>
      <w:fldChar w:fldCharType="end"/>
    </w:r>
    <w:r w:rsidRPr="00C20F1C">
      <w:rPr>
        <w:rFonts w:ascii="Tahoma" w:eastAsia="Calibri" w:hAnsi="Tahoma" w:cs="Tahoma"/>
        <w:sz w:val="16"/>
        <w:szCs w:val="16"/>
      </w:rPr>
      <w:t xml:space="preserve"> of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NUMPAGES 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98587D">
      <w:rPr>
        <w:rFonts w:ascii="Tahoma" w:eastAsia="Calibri" w:hAnsi="Tahoma" w:cs="Tahoma"/>
        <w:noProof/>
        <w:sz w:val="16"/>
        <w:szCs w:val="16"/>
      </w:rPr>
      <w:t>9</w:t>
    </w:r>
    <w:r w:rsidRPr="00C20F1C">
      <w:rPr>
        <w:rFonts w:ascii="Tahoma" w:eastAsia="Calibri" w:hAnsi="Tahoma" w:cs="Tahoma"/>
        <w:sz w:val="16"/>
        <w:szCs w:val="16"/>
      </w:rPr>
      <w:fldChar w:fldCharType="end"/>
    </w:r>
  </w:p>
  <w:p w:rsidR="00E84394" w:rsidRDefault="00E84394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bCs/>
        <w:sz w:val="16"/>
        <w:szCs w:val="16"/>
      </w:rPr>
    </w:pPr>
    <w:r>
      <w:rPr>
        <w:rFonts w:ascii="Tahoma" w:eastAsia="Calibri" w:hAnsi="Tahoma" w:cs="Tahoma"/>
        <w:bCs/>
        <w:sz w:val="16"/>
        <w:szCs w:val="16"/>
      </w:rPr>
      <w:t>Functional requirements document</w:t>
    </w:r>
  </w:p>
  <w:p w:rsidR="00E84394" w:rsidRPr="00C20F1C" w:rsidRDefault="00E84394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 w:rsidRPr="001F5C99">
      <w:rPr>
        <w:rFonts w:ascii="Tahoma" w:eastAsia="Times New Roman" w:hAnsi="Tahoma" w:cs="Tahoma"/>
        <w:sz w:val="16"/>
        <w:szCs w:val="16"/>
      </w:rPr>
      <w:t>Ver. (</w:t>
    </w:r>
    <w:r>
      <w:rPr>
        <w:rFonts w:ascii="Tahoma" w:eastAsia="Times New Roman" w:hAnsi="Tahoma" w:cs="Tahoma"/>
        <w:sz w:val="16"/>
        <w:szCs w:val="16"/>
      </w:rPr>
      <w:t>1.0)</w:t>
    </w:r>
    <w:r w:rsidRPr="001F5C99">
      <w:rPr>
        <w:rFonts w:ascii="Tahoma" w:eastAsia="Times New Roman" w:hAnsi="Tahoma" w:cs="Tahoma"/>
        <w:sz w:val="16"/>
        <w:szCs w:val="16"/>
      </w:rPr>
      <w:t xml:space="preserve"> Created on </w:t>
    </w:r>
    <w:r>
      <w:rPr>
        <w:rFonts w:ascii="Tahoma" w:eastAsia="Calibri" w:hAnsi="Tahoma" w:cs="Tahoma"/>
        <w:sz w:val="16"/>
        <w:szCs w:val="16"/>
      </w:rPr>
      <w:t>25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06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2019</w:t>
    </w:r>
  </w:p>
  <w:p w:rsidR="00E84394" w:rsidRDefault="00E84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B9" w:rsidRDefault="006D78B9" w:rsidP="00E63222">
      <w:pPr>
        <w:spacing w:after="0" w:line="240" w:lineRule="auto"/>
      </w:pPr>
      <w:r>
        <w:separator/>
      </w:r>
    </w:p>
  </w:footnote>
  <w:footnote w:type="continuationSeparator" w:id="0">
    <w:p w:rsidR="006D78B9" w:rsidRDefault="006D78B9" w:rsidP="00E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94" w:rsidRDefault="00E84394" w:rsidP="008A3433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-99060</wp:posOffset>
          </wp:positionV>
          <wp:extent cx="1009650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middleDot"/>
    </w:r>
    <w:r>
      <w:t>Microsystems L.L.C</w:t>
    </w:r>
  </w:p>
  <w:p w:rsidR="00E84394" w:rsidRDefault="00E84394" w:rsidP="00437267">
    <w:pPr>
      <w:pStyle w:val="NoSpacing"/>
    </w:pPr>
    <w:r>
      <w:t>Functional requirements document</w:t>
    </w:r>
  </w:p>
  <w:p w:rsidR="00E84394" w:rsidRPr="001F5C99" w:rsidRDefault="00E84394" w:rsidP="00437267">
    <w:pPr>
      <w:pStyle w:val="NoSpacing"/>
      <w:jc w:val="right"/>
    </w:pPr>
    <w:r>
      <w:tab/>
    </w:r>
  </w:p>
  <w:p w:rsidR="00E84394" w:rsidRDefault="00E84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B8E"/>
    <w:multiLevelType w:val="hybridMultilevel"/>
    <w:tmpl w:val="7E00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F2E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633F6F"/>
    <w:multiLevelType w:val="hybridMultilevel"/>
    <w:tmpl w:val="7B98E754"/>
    <w:lvl w:ilvl="0" w:tplc="2E0E2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330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EF164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BA6605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9E78F7"/>
    <w:multiLevelType w:val="hybridMultilevel"/>
    <w:tmpl w:val="E9FC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46C2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9A7AB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1A1742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7C7C52"/>
    <w:multiLevelType w:val="hybridMultilevel"/>
    <w:tmpl w:val="620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D1F8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3D6042D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9461BBA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966599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A455A6A"/>
    <w:multiLevelType w:val="hybridMultilevel"/>
    <w:tmpl w:val="A4F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64E1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4B70707"/>
    <w:multiLevelType w:val="hybridMultilevel"/>
    <w:tmpl w:val="B1E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9480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81D756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BD7692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CD03A5B"/>
    <w:multiLevelType w:val="hybridMultilevel"/>
    <w:tmpl w:val="DD32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224A5"/>
    <w:multiLevelType w:val="hybridMultilevel"/>
    <w:tmpl w:val="051E998A"/>
    <w:lvl w:ilvl="0" w:tplc="D6CC0C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C4708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40D5B02"/>
    <w:multiLevelType w:val="hybridMultilevel"/>
    <w:tmpl w:val="6546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47AC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A0029E8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15"/>
  </w:num>
  <w:num w:numId="5">
    <w:abstractNumId w:val="21"/>
  </w:num>
  <w:num w:numId="6">
    <w:abstractNumId w:val="22"/>
  </w:num>
  <w:num w:numId="7">
    <w:abstractNumId w:val="0"/>
  </w:num>
  <w:num w:numId="8">
    <w:abstractNumId w:val="6"/>
  </w:num>
  <w:num w:numId="9">
    <w:abstractNumId w:val="11"/>
  </w:num>
  <w:num w:numId="10">
    <w:abstractNumId w:val="20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  <w:num w:numId="15">
    <w:abstractNumId w:val="14"/>
  </w:num>
  <w:num w:numId="16">
    <w:abstractNumId w:val="4"/>
  </w:num>
  <w:num w:numId="17">
    <w:abstractNumId w:val="1"/>
  </w:num>
  <w:num w:numId="18">
    <w:abstractNumId w:val="3"/>
  </w:num>
  <w:num w:numId="19">
    <w:abstractNumId w:val="13"/>
  </w:num>
  <w:num w:numId="20">
    <w:abstractNumId w:val="5"/>
  </w:num>
  <w:num w:numId="21">
    <w:abstractNumId w:val="19"/>
  </w:num>
  <w:num w:numId="22">
    <w:abstractNumId w:val="25"/>
  </w:num>
  <w:num w:numId="23">
    <w:abstractNumId w:val="26"/>
  </w:num>
  <w:num w:numId="24">
    <w:abstractNumId w:val="23"/>
  </w:num>
  <w:num w:numId="25">
    <w:abstractNumId w:val="18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8"/>
    <w:rsid w:val="00020267"/>
    <w:rsid w:val="00032D6F"/>
    <w:rsid w:val="00073F43"/>
    <w:rsid w:val="000B63B5"/>
    <w:rsid w:val="000B6A14"/>
    <w:rsid w:val="000D0F22"/>
    <w:rsid w:val="001029EE"/>
    <w:rsid w:val="00102FC6"/>
    <w:rsid w:val="001174D6"/>
    <w:rsid w:val="00124CD7"/>
    <w:rsid w:val="00170C15"/>
    <w:rsid w:val="00171431"/>
    <w:rsid w:val="001755BF"/>
    <w:rsid w:val="001B28B0"/>
    <w:rsid w:val="001B2F04"/>
    <w:rsid w:val="001D10F5"/>
    <w:rsid w:val="00244903"/>
    <w:rsid w:val="00255FF7"/>
    <w:rsid w:val="002633A9"/>
    <w:rsid w:val="002851F4"/>
    <w:rsid w:val="002B3AAB"/>
    <w:rsid w:val="002E7DC9"/>
    <w:rsid w:val="0031604E"/>
    <w:rsid w:val="0032134E"/>
    <w:rsid w:val="003323B8"/>
    <w:rsid w:val="003366BE"/>
    <w:rsid w:val="00356877"/>
    <w:rsid w:val="00357306"/>
    <w:rsid w:val="00376AEE"/>
    <w:rsid w:val="003B117E"/>
    <w:rsid w:val="003D26B3"/>
    <w:rsid w:val="004012E2"/>
    <w:rsid w:val="00402F93"/>
    <w:rsid w:val="00403736"/>
    <w:rsid w:val="00432FDD"/>
    <w:rsid w:val="00437267"/>
    <w:rsid w:val="0044266F"/>
    <w:rsid w:val="0045176A"/>
    <w:rsid w:val="0045257A"/>
    <w:rsid w:val="004B5827"/>
    <w:rsid w:val="004E064E"/>
    <w:rsid w:val="005176E2"/>
    <w:rsid w:val="00527E1C"/>
    <w:rsid w:val="00562A95"/>
    <w:rsid w:val="00587B8D"/>
    <w:rsid w:val="005C3FE0"/>
    <w:rsid w:val="005D0298"/>
    <w:rsid w:val="005D736C"/>
    <w:rsid w:val="006574C5"/>
    <w:rsid w:val="00683B50"/>
    <w:rsid w:val="00695CF6"/>
    <w:rsid w:val="006C09F7"/>
    <w:rsid w:val="006C7216"/>
    <w:rsid w:val="006D6A4B"/>
    <w:rsid w:val="006D78B9"/>
    <w:rsid w:val="007036F8"/>
    <w:rsid w:val="007104BE"/>
    <w:rsid w:val="007203B7"/>
    <w:rsid w:val="0077030A"/>
    <w:rsid w:val="00794E67"/>
    <w:rsid w:val="007A5FB9"/>
    <w:rsid w:val="007E3CE4"/>
    <w:rsid w:val="007F30F0"/>
    <w:rsid w:val="0080620A"/>
    <w:rsid w:val="008158CE"/>
    <w:rsid w:val="008A3433"/>
    <w:rsid w:val="008D0C1F"/>
    <w:rsid w:val="00911C89"/>
    <w:rsid w:val="009348BF"/>
    <w:rsid w:val="00942B9C"/>
    <w:rsid w:val="00950BA5"/>
    <w:rsid w:val="00963B1D"/>
    <w:rsid w:val="00970EBD"/>
    <w:rsid w:val="009800DF"/>
    <w:rsid w:val="0098587D"/>
    <w:rsid w:val="009A1305"/>
    <w:rsid w:val="00A608E5"/>
    <w:rsid w:val="00A71AD6"/>
    <w:rsid w:val="00A777D7"/>
    <w:rsid w:val="00A93E6B"/>
    <w:rsid w:val="00AA0CB6"/>
    <w:rsid w:val="00AB15A8"/>
    <w:rsid w:val="00AC403A"/>
    <w:rsid w:val="00AE597D"/>
    <w:rsid w:val="00B34DDA"/>
    <w:rsid w:val="00BB0874"/>
    <w:rsid w:val="00BB194D"/>
    <w:rsid w:val="00BD0331"/>
    <w:rsid w:val="00C3635B"/>
    <w:rsid w:val="00C64939"/>
    <w:rsid w:val="00C675BB"/>
    <w:rsid w:val="00C70A13"/>
    <w:rsid w:val="00C70ACE"/>
    <w:rsid w:val="00C730D9"/>
    <w:rsid w:val="00CA2DD2"/>
    <w:rsid w:val="00CB0E2E"/>
    <w:rsid w:val="00CB2C96"/>
    <w:rsid w:val="00CB47D8"/>
    <w:rsid w:val="00CE13B9"/>
    <w:rsid w:val="00CF0A46"/>
    <w:rsid w:val="00D14A27"/>
    <w:rsid w:val="00D229C7"/>
    <w:rsid w:val="00D30B03"/>
    <w:rsid w:val="00D557A7"/>
    <w:rsid w:val="00D84F4D"/>
    <w:rsid w:val="00DC0F03"/>
    <w:rsid w:val="00DF5F1F"/>
    <w:rsid w:val="00E118C2"/>
    <w:rsid w:val="00E22765"/>
    <w:rsid w:val="00E46958"/>
    <w:rsid w:val="00E63222"/>
    <w:rsid w:val="00E84394"/>
    <w:rsid w:val="00EA1259"/>
    <w:rsid w:val="00EE014E"/>
    <w:rsid w:val="00F55638"/>
    <w:rsid w:val="00F61E66"/>
    <w:rsid w:val="00F97CD5"/>
    <w:rsid w:val="00FA529E"/>
    <w:rsid w:val="00FC28A2"/>
    <w:rsid w:val="00FC484A"/>
    <w:rsid w:val="00FC7A6B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879639-5266-471B-82EE-F3497EBC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22"/>
  </w:style>
  <w:style w:type="paragraph" w:styleId="Footer">
    <w:name w:val="footer"/>
    <w:basedOn w:val="Normal"/>
    <w:link w:val="Foot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22"/>
  </w:style>
  <w:style w:type="paragraph" w:customStyle="1" w:styleId="Par1">
    <w:name w:val="Par_1"/>
    <w:qFormat/>
    <w:rsid w:val="003366BE"/>
    <w:pPr>
      <w:spacing w:after="60" w:line="240" w:lineRule="auto"/>
      <w:jc w:val="both"/>
    </w:pPr>
    <w:rPr>
      <w:rFonts w:ascii="Tahoma" w:hAnsi="Tahoma" w:cs="Simplified Arabic"/>
      <w:sz w:val="20"/>
    </w:rPr>
  </w:style>
  <w:style w:type="table" w:styleId="TableGrid">
    <w:name w:val="Table Grid"/>
    <w:basedOn w:val="TableNormal"/>
    <w:uiPriority w:val="39"/>
    <w:rsid w:val="003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A12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A125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Use Case List Paragraph Char,Use Case List Paragraph,YC Bulet,Bulletted,List Paragraph1,lp11,lp1CxSpLast,Citation List,본문(내용),List Paragraph (numbered (a)),Colorful List - Accent 11,Primus H 3,Bullet List,FooterText,numbered,列出段落,列出段落1"/>
    <w:basedOn w:val="Normal"/>
    <w:link w:val="ListParagraphChar"/>
    <w:uiPriority w:val="34"/>
    <w:qFormat/>
    <w:rsid w:val="00EA1259"/>
    <w:pPr>
      <w:ind w:left="720"/>
      <w:contextualSpacing/>
    </w:pPr>
  </w:style>
  <w:style w:type="paragraph" w:customStyle="1" w:styleId="Header1">
    <w:name w:val="Header_1"/>
    <w:next w:val="Par1"/>
    <w:qFormat/>
    <w:rsid w:val="00EA1259"/>
    <w:pPr>
      <w:spacing w:before="120" w:after="120" w:line="240" w:lineRule="auto"/>
      <w:jc w:val="both"/>
      <w:outlineLvl w:val="0"/>
    </w:pPr>
    <w:rPr>
      <w:rFonts w:ascii="Tahoma" w:hAnsi="Tahoma" w:cs="Simplified Arabic"/>
      <w:b/>
      <w:smallCaps/>
      <w:color w:val="002060"/>
      <w:sz w:val="24"/>
      <w:szCs w:val="28"/>
    </w:rPr>
  </w:style>
  <w:style w:type="paragraph" w:styleId="NoSpacing">
    <w:name w:val="No Spacing"/>
    <w:uiPriority w:val="1"/>
    <w:qFormat/>
    <w:rsid w:val="0043726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3433"/>
    <w:rPr>
      <w:color w:val="808080"/>
    </w:rPr>
  </w:style>
  <w:style w:type="character" w:customStyle="1" w:styleId="ListParagraphChar">
    <w:name w:val="List Paragraph Char"/>
    <w:aliases w:val="Use Case List Paragraph Char Char,Use Case List Paragraph Char1,YC Bulet Char,Bulletted Char,List Paragraph1 Char,lp11 Char,lp1CxSpLast Char,Citation List Char,본문(내용) Char,List Paragraph (numbered (a)) Char,Primus H 3 Char,列出段落 Char"/>
    <w:link w:val="ListParagraph"/>
    <w:uiPriority w:val="34"/>
    <w:qFormat/>
    <w:locked/>
    <w:rsid w:val="00794E67"/>
  </w:style>
  <w:style w:type="table" w:styleId="GridTable6Colorful">
    <w:name w:val="Grid Table 6 Colorful"/>
    <w:basedOn w:val="TableNormal"/>
    <w:uiPriority w:val="51"/>
    <w:rsid w:val="00CF0A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57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3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2FC6"/>
    <w:rPr>
      <w:color w:val="0000FF"/>
      <w:u w:val="single"/>
    </w:rPr>
  </w:style>
  <w:style w:type="paragraph" w:customStyle="1" w:styleId="Default">
    <w:name w:val="Default"/>
    <w:rsid w:val="00985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1AA5-608F-4932-ACF4-7B3644B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9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Sa'ed Al Qudah</dc:creator>
  <cp:keywords/>
  <dc:description/>
  <cp:lastModifiedBy>Yazan Awad</cp:lastModifiedBy>
  <cp:revision>9</cp:revision>
  <dcterms:created xsi:type="dcterms:W3CDTF">2019-06-30T05:41:00Z</dcterms:created>
  <dcterms:modified xsi:type="dcterms:W3CDTF">2019-11-12T13:08:00Z</dcterms:modified>
</cp:coreProperties>
</file>