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9F" w:rsidRDefault="0054399F" w:rsidP="0054399F"/>
    <w:p w:rsidR="0054399F" w:rsidRPr="00E63222" w:rsidRDefault="0054399F" w:rsidP="0054399F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54399F" w:rsidRPr="00E63222" w:rsidRDefault="0054399F" w:rsidP="0054399F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54399F" w:rsidTr="008D720A">
        <w:tc>
          <w:tcPr>
            <w:tcW w:w="2235" w:type="dxa"/>
            <w:vAlign w:val="center"/>
          </w:tcPr>
          <w:p w:rsidR="0054399F" w:rsidRPr="00E7767A" w:rsidRDefault="0054399F" w:rsidP="008D720A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54399F" w:rsidRDefault="0054399F" w:rsidP="008D720A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54399F" w:rsidRDefault="0054399F" w:rsidP="008D720A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  <w:t>MoSA Portal</w:t>
            </w:r>
          </w:p>
        </w:tc>
        <w:tc>
          <w:tcPr>
            <w:tcW w:w="1620" w:type="dxa"/>
            <w:vAlign w:val="center"/>
          </w:tcPr>
          <w:p w:rsidR="0054399F" w:rsidRPr="00E7767A" w:rsidRDefault="0054399F" w:rsidP="008D720A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54399F" w:rsidRDefault="0054399F" w:rsidP="008D720A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54399F" w:rsidRDefault="0054399F" w:rsidP="008D720A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01/Jul/2019</w:t>
            </w:r>
          </w:p>
        </w:tc>
      </w:tr>
      <w:tr w:rsidR="0054399F" w:rsidTr="008D720A">
        <w:tc>
          <w:tcPr>
            <w:tcW w:w="2235" w:type="dxa"/>
            <w:vAlign w:val="center"/>
          </w:tcPr>
          <w:p w:rsidR="0054399F" w:rsidRPr="00E7767A" w:rsidRDefault="0054399F" w:rsidP="008D720A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54399F" w:rsidRDefault="0054399F" w:rsidP="008D720A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54399F" w:rsidRDefault="0054399F" w:rsidP="008D720A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54399F" w:rsidRPr="00E7767A" w:rsidRDefault="0054399F" w:rsidP="008D720A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54399F" w:rsidRDefault="0054399F" w:rsidP="008D720A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54399F" w:rsidRDefault="0054399F" w:rsidP="008D720A">
            <w:pPr>
              <w:pStyle w:val="Par1"/>
              <w:tabs>
                <w:tab w:val="left" w:pos="1395"/>
                <w:tab w:val="right" w:leader="dot" w:pos="3969"/>
              </w:tabs>
            </w:pPr>
            <w:r>
              <w:t xml:space="preserve">Shakboua Zaid            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p w:rsidR="0054399F" w:rsidRPr="00F00E85" w:rsidRDefault="0054399F" w:rsidP="0054399F">
      <w:pPr>
        <w:pStyle w:val="Header1"/>
      </w:pPr>
      <w:r w:rsidRPr="00F00E85">
        <w:t>Requirement Title</w:t>
      </w:r>
    </w:p>
    <w:p w:rsidR="0054399F" w:rsidRPr="00D30B03" w:rsidRDefault="0054399F" w:rsidP="00012391">
      <w:pPr>
        <w:rPr>
          <w:sz w:val="24"/>
          <w:szCs w:val="24"/>
        </w:rPr>
      </w:pPr>
      <w:r w:rsidRPr="00D30B03">
        <w:rPr>
          <w:sz w:val="24"/>
          <w:szCs w:val="24"/>
        </w:rPr>
        <w:t xml:space="preserve">Extranet - </w:t>
      </w:r>
      <w:r w:rsidR="00012391">
        <w:rPr>
          <w:sz w:val="24"/>
          <w:szCs w:val="24"/>
        </w:rPr>
        <w:t>Articles</w:t>
      </w:r>
    </w:p>
    <w:p w:rsidR="0054399F" w:rsidRDefault="0054399F" w:rsidP="0054399F">
      <w:pPr>
        <w:rPr>
          <w:rtl/>
        </w:rPr>
      </w:pPr>
    </w:p>
    <w:p w:rsidR="0054399F" w:rsidRDefault="0054399F" w:rsidP="0054399F">
      <w:pPr>
        <w:pStyle w:val="Header1"/>
      </w:pPr>
      <w:r w:rsidRPr="00F00E85">
        <w:t>Detailed Description</w:t>
      </w:r>
    </w:p>
    <w:p w:rsidR="0054399F" w:rsidRDefault="0054399F" w:rsidP="0054399F">
      <w:pPr>
        <w:pStyle w:val="Par1"/>
      </w:pPr>
    </w:p>
    <w:p w:rsidR="00012391" w:rsidRDefault="00012391" w:rsidP="000123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Articles</w:t>
      </w:r>
      <w:r w:rsidR="0054399F" w:rsidRPr="002417CD">
        <w:rPr>
          <w:sz w:val="24"/>
          <w:szCs w:val="24"/>
        </w:rPr>
        <w:t xml:space="preserve"> is used to inform extranet (public) users about </w:t>
      </w:r>
      <w:r w:rsidRPr="00012391">
        <w:rPr>
          <w:sz w:val="24"/>
          <w:szCs w:val="24"/>
        </w:rPr>
        <w:t>the ministry with the power to write about the topics and subjects that relates to the ministry business and services.</w:t>
      </w:r>
    </w:p>
    <w:p w:rsidR="00012391" w:rsidRDefault="00012391" w:rsidP="000123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Article documents</w:t>
      </w:r>
      <w:r w:rsidR="0054399F" w:rsidRPr="002417CD">
        <w:rPr>
          <w:sz w:val="24"/>
          <w:szCs w:val="24"/>
        </w:rPr>
        <w:t xml:space="preserve"> </w:t>
      </w:r>
      <w:r w:rsidRPr="00012391">
        <w:rPr>
          <w:sz w:val="24"/>
          <w:szCs w:val="24"/>
        </w:rPr>
        <w:t xml:space="preserve">will be created and edited in a rich text editor which allow content editing in WYSIWYG or HTML modes, as it allow embedding existing resources (ex. images) inside the body of the article. </w:t>
      </w:r>
    </w:p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p w:rsidR="0054399F" w:rsidRPr="005D736C" w:rsidRDefault="0054399F" w:rsidP="0054399F">
      <w:pPr>
        <w:pStyle w:val="Header1"/>
      </w:pPr>
      <w:bookmarkStart w:id="0" w:name="OLE_LINK13"/>
      <w:bookmarkStart w:id="1" w:name="OLE_LINK14"/>
      <w:bookmarkStart w:id="2" w:name="OLE_LINK22"/>
      <w:bookmarkStart w:id="3" w:name="OLE_LINK23"/>
      <w:r w:rsidRPr="005D736C">
        <w:lastRenderedPageBreak/>
        <w:t xml:space="preserve">Requirements </w:t>
      </w:r>
    </w:p>
    <w:p w:rsidR="0054399F" w:rsidRDefault="00012391" w:rsidP="0054399F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Article</w:t>
      </w:r>
      <w:r w:rsidR="0054399F" w:rsidRPr="005D736C">
        <w:rPr>
          <w:rFonts w:asciiTheme="minorHAnsi" w:hAnsiTheme="minorHAnsi" w:cstheme="minorBidi"/>
          <w:sz w:val="24"/>
          <w:szCs w:val="24"/>
        </w:rPr>
        <w:t xml:space="preserve"> is a custom service, it represent</w:t>
      </w:r>
      <w:r w:rsidR="0054399F">
        <w:rPr>
          <w:rFonts w:asciiTheme="minorHAnsi" w:hAnsiTheme="minorHAnsi" w:cstheme="minorBidi"/>
          <w:sz w:val="24"/>
          <w:szCs w:val="24"/>
        </w:rPr>
        <w:t>s</w:t>
      </w:r>
      <w:r w:rsidR="0054399F" w:rsidRPr="005D736C">
        <w:rPr>
          <w:rFonts w:asciiTheme="minorHAnsi" w:hAnsiTheme="minorHAnsi" w:cstheme="minorBidi"/>
          <w:sz w:val="24"/>
          <w:szCs w:val="24"/>
        </w:rPr>
        <w:t xml:space="preserve"> a</w:t>
      </w:r>
      <w:r w:rsidR="0054399F">
        <w:rPr>
          <w:rFonts w:asciiTheme="minorHAnsi" w:hAnsiTheme="minorHAnsi" w:cstheme="minorBidi"/>
          <w:sz w:val="24"/>
          <w:szCs w:val="24"/>
        </w:rPr>
        <w:t xml:space="preserve"> site studio element based on a</w:t>
      </w:r>
      <w:r w:rsidR="0054399F" w:rsidRPr="005D736C">
        <w:rPr>
          <w:rFonts w:asciiTheme="minorHAnsi" w:hAnsiTheme="minorHAnsi" w:cstheme="minorBidi"/>
          <w:sz w:val="24"/>
          <w:szCs w:val="24"/>
        </w:rPr>
        <w:t xml:space="preserve"> content profile </w:t>
      </w:r>
      <w:r w:rsidR="0054399F">
        <w:rPr>
          <w:rFonts w:asciiTheme="minorHAnsi" w:hAnsiTheme="minorHAnsi" w:cstheme="minorBidi"/>
          <w:sz w:val="24"/>
          <w:szCs w:val="24"/>
        </w:rPr>
        <w:t>displayed in</w:t>
      </w:r>
      <w:r w:rsidR="0054399F" w:rsidRPr="005D736C">
        <w:rPr>
          <w:rFonts w:asciiTheme="minorHAnsi" w:hAnsiTheme="minorHAnsi" w:cstheme="minorBidi"/>
          <w:sz w:val="24"/>
          <w:szCs w:val="24"/>
        </w:rPr>
        <w:t xml:space="preserve"> a content presenter at the portal.</w:t>
      </w:r>
    </w:p>
    <w:p w:rsidR="0054399F" w:rsidRDefault="00012391" w:rsidP="00012391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Articles</w:t>
      </w:r>
      <w:r w:rsidR="0054399F" w:rsidRPr="0045257A">
        <w:rPr>
          <w:rFonts w:asciiTheme="minorHAnsi" w:hAnsiTheme="minorHAnsi" w:cstheme="minorBidi"/>
          <w:b/>
          <w:bCs/>
          <w:sz w:val="24"/>
          <w:szCs w:val="24"/>
        </w:rPr>
        <w:t xml:space="preserve"> Profile</w:t>
      </w:r>
      <w:r w:rsidR="0054399F">
        <w:rPr>
          <w:rFonts w:asciiTheme="minorHAnsi" w:hAnsiTheme="minorHAnsi" w:cstheme="minorBidi"/>
          <w:b/>
          <w:bCs/>
          <w:sz w:val="24"/>
          <w:szCs w:val="24"/>
        </w:rPr>
        <w:t xml:space="preserve"> Information Fields (</w:t>
      </w:r>
      <w:r>
        <w:rPr>
          <w:rFonts w:asciiTheme="minorHAnsi" w:hAnsiTheme="minorHAnsi" w:cstheme="minorBidi"/>
          <w:b/>
          <w:bCs/>
          <w:sz w:val="24"/>
          <w:szCs w:val="24"/>
        </w:rPr>
        <w:t>Articles</w:t>
      </w:r>
      <w:r w:rsidR="0054399F">
        <w:rPr>
          <w:rFonts w:asciiTheme="minorHAnsi" w:hAnsiTheme="minorHAnsi" w:cstheme="minorBidi"/>
          <w:b/>
          <w:bCs/>
          <w:sz w:val="24"/>
          <w:szCs w:val="24"/>
        </w:rPr>
        <w:t xml:space="preserve"> Attributes)</w:t>
      </w:r>
      <w:r w:rsidR="0054399F">
        <w:rPr>
          <w:rFonts w:asciiTheme="minorHAnsi" w:hAnsiTheme="minorHAnsi" w:cstheme="minorBidi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1044"/>
        <w:gridCol w:w="1243"/>
        <w:gridCol w:w="1142"/>
        <w:gridCol w:w="764"/>
        <w:gridCol w:w="1094"/>
        <w:gridCol w:w="2485"/>
      </w:tblGrid>
      <w:tr w:rsidR="0054399F" w:rsidRPr="00FA529E" w:rsidTr="008D720A">
        <w:tc>
          <w:tcPr>
            <w:tcW w:w="1578" w:type="dxa"/>
          </w:tcPr>
          <w:p w:rsidR="0054399F" w:rsidRPr="00FA529E" w:rsidRDefault="0054399F" w:rsidP="008D720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1044" w:type="dxa"/>
          </w:tcPr>
          <w:p w:rsidR="0054399F" w:rsidRPr="00FA529E" w:rsidRDefault="0054399F" w:rsidP="008D720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Caption</w:t>
            </w:r>
          </w:p>
        </w:tc>
        <w:tc>
          <w:tcPr>
            <w:tcW w:w="1243" w:type="dxa"/>
          </w:tcPr>
          <w:p w:rsidR="0054399F" w:rsidRPr="00FA529E" w:rsidRDefault="0054399F" w:rsidP="008D720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Field Type</w:t>
            </w:r>
          </w:p>
        </w:tc>
        <w:tc>
          <w:tcPr>
            <w:tcW w:w="1142" w:type="dxa"/>
          </w:tcPr>
          <w:p w:rsidR="0054399F" w:rsidRPr="00FA529E" w:rsidRDefault="0054399F" w:rsidP="008D720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Required?</w:t>
            </w:r>
          </w:p>
        </w:tc>
        <w:tc>
          <w:tcPr>
            <w:tcW w:w="764" w:type="dxa"/>
          </w:tcPr>
          <w:p w:rsidR="0054399F" w:rsidRPr="00FA529E" w:rsidRDefault="0054399F" w:rsidP="008D720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LOV?</w:t>
            </w:r>
          </w:p>
        </w:tc>
        <w:tc>
          <w:tcPr>
            <w:tcW w:w="1094" w:type="dxa"/>
          </w:tcPr>
          <w:p w:rsidR="0054399F" w:rsidRPr="00FA529E" w:rsidRDefault="0054399F" w:rsidP="008D720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2485" w:type="dxa"/>
          </w:tcPr>
          <w:p w:rsidR="0054399F" w:rsidRPr="00FA529E" w:rsidRDefault="0054399F" w:rsidP="008D720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</w:t>
            </w:r>
          </w:p>
        </w:tc>
      </w:tr>
      <w:tr w:rsidR="0054399F" w:rsidRPr="00FA529E" w:rsidTr="008D720A">
        <w:tc>
          <w:tcPr>
            <w:tcW w:w="1578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dDocName</w:t>
            </w:r>
          </w:p>
        </w:tc>
        <w:tc>
          <w:tcPr>
            <w:tcW w:w="1044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Content ID</w:t>
            </w:r>
          </w:p>
        </w:tc>
        <w:tc>
          <w:tcPr>
            <w:tcW w:w="1243" w:type="dxa"/>
          </w:tcPr>
          <w:p w:rsidR="0054399F" w:rsidRPr="00A53B42" w:rsidRDefault="0054399F" w:rsidP="008D720A">
            <w:pPr>
              <w:rPr>
                <w:rFonts w:cstheme="minorHAnsi"/>
                <w:color w:val="000000"/>
                <w:lang w:bidi="ar-JO"/>
              </w:rPr>
            </w:pPr>
            <w:r w:rsidRPr="00A53B42"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42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285805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rtl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26026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54399F" w:rsidRPr="00FA529E" w:rsidRDefault="0054399F" w:rsidP="008D720A">
            <w:pPr>
              <w:jc w:val="center"/>
              <w:rPr>
                <w:rFonts w:cstheme="minorHAnsi"/>
                <w:color w:val="000000"/>
                <w:lang w:bidi="ar-JO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485" w:type="dxa"/>
          </w:tcPr>
          <w:p w:rsidR="0054399F" w:rsidRPr="00FA529E" w:rsidRDefault="0054399F" w:rsidP="008D720A">
            <w:pPr>
              <w:jc w:val="center"/>
              <w:rPr>
                <w:rFonts w:cstheme="minorHAnsi"/>
                <w:color w:val="000000"/>
                <w:lang w:bidi="ar-JO"/>
              </w:rPr>
            </w:pPr>
          </w:p>
        </w:tc>
      </w:tr>
      <w:tr w:rsidR="0054399F" w:rsidRPr="00FA529E" w:rsidTr="008D720A">
        <w:tc>
          <w:tcPr>
            <w:tcW w:w="1578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dDocType</w:t>
            </w:r>
          </w:p>
        </w:tc>
        <w:tc>
          <w:tcPr>
            <w:tcW w:w="1044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Type</w:t>
            </w:r>
          </w:p>
        </w:tc>
        <w:tc>
          <w:tcPr>
            <w:tcW w:w="1243" w:type="dxa"/>
          </w:tcPr>
          <w:p w:rsidR="0054399F" w:rsidRPr="00A53B42" w:rsidRDefault="0054399F" w:rsidP="008D720A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Read Only</w:t>
            </w:r>
          </w:p>
        </w:tc>
        <w:tc>
          <w:tcPr>
            <w:tcW w:w="1142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777372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rtl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78139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54399F" w:rsidRPr="00FA529E" w:rsidRDefault="0054399F" w:rsidP="008D720A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485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Application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Binary</w:t>
            </w:r>
          </w:p>
          <w:p w:rsidR="0054399F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DigitalMedia</w:t>
            </w:r>
          </w:p>
          <w:p w:rsidR="00C2253A" w:rsidRPr="00FA529E" w:rsidRDefault="00C2253A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>
              <w:rPr>
                <w:rFonts w:eastAsiaTheme="minorEastAsia" w:cstheme="minorHAnsi"/>
                <w:color w:val="000000"/>
                <w:lang w:val="en-GB"/>
              </w:rPr>
              <w:t>Document</w:t>
            </w:r>
            <w:bookmarkStart w:id="4" w:name="_GoBack"/>
            <w:bookmarkEnd w:id="4"/>
          </w:p>
          <w:p w:rsidR="0054399F" w:rsidRPr="0092571D" w:rsidRDefault="0092571D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b/>
                <w:bCs/>
                <w:color w:val="000000"/>
                <w:lang w:val="en-GB"/>
              </w:rPr>
            </w:pPr>
            <w:r w:rsidRPr="0092571D">
              <w:rPr>
                <w:rFonts w:eastAsiaTheme="minorEastAsia" w:cstheme="minorHAnsi"/>
                <w:b/>
                <w:bCs/>
                <w:color w:val="000000"/>
                <w:lang w:val="en-GB"/>
              </w:rPr>
              <w:t>Article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System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ServiceCard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Slide</w:t>
            </w:r>
          </w:p>
          <w:p w:rsidR="0054399F" w:rsidRPr="0092571D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92571D">
              <w:rPr>
                <w:rFonts w:eastAsiaTheme="minorEastAsia" w:cstheme="minorHAnsi"/>
                <w:color w:val="000000"/>
                <w:lang w:val="en-GB"/>
              </w:rPr>
              <w:t>News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Announcement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Event</w:t>
            </w:r>
          </w:p>
          <w:p w:rsidR="0054399F" w:rsidRPr="000711CF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0711CF">
              <w:rPr>
                <w:rFonts w:eastAsiaTheme="minorEastAsia" w:cstheme="minorHAnsi"/>
                <w:color w:val="000000"/>
                <w:lang w:val="en-GB"/>
              </w:rPr>
              <w:t>Publication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Resource</w:t>
            </w:r>
          </w:p>
        </w:tc>
      </w:tr>
      <w:tr w:rsidR="0054399F" w:rsidRPr="00FA529E" w:rsidTr="008D720A">
        <w:tc>
          <w:tcPr>
            <w:tcW w:w="1578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dDocTitle</w:t>
            </w:r>
          </w:p>
        </w:tc>
        <w:tc>
          <w:tcPr>
            <w:tcW w:w="1044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Title</w:t>
            </w:r>
          </w:p>
        </w:tc>
        <w:tc>
          <w:tcPr>
            <w:tcW w:w="1243" w:type="dxa"/>
          </w:tcPr>
          <w:p w:rsidR="0054399F" w:rsidRPr="00A53B42" w:rsidRDefault="0054399F" w:rsidP="008D720A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42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237993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10731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54399F" w:rsidRPr="00FA529E" w:rsidRDefault="0054399F" w:rsidP="008D720A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485" w:type="dxa"/>
          </w:tcPr>
          <w:p w:rsidR="0054399F" w:rsidRPr="00FA529E" w:rsidRDefault="0054399F" w:rsidP="008D720A">
            <w:pPr>
              <w:rPr>
                <w:rFonts w:eastAsia="Batang" w:cstheme="minorHAnsi"/>
                <w:color w:val="000000"/>
                <w:lang w:eastAsia="ko-KR"/>
              </w:rPr>
            </w:pPr>
          </w:p>
        </w:tc>
      </w:tr>
      <w:tr w:rsidR="0054399F" w:rsidRPr="00FA529E" w:rsidTr="008D720A">
        <w:tc>
          <w:tcPr>
            <w:tcW w:w="1578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dDocAuthor</w:t>
            </w:r>
          </w:p>
        </w:tc>
        <w:tc>
          <w:tcPr>
            <w:tcW w:w="1044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Author</w:t>
            </w:r>
          </w:p>
        </w:tc>
        <w:tc>
          <w:tcPr>
            <w:tcW w:w="1243" w:type="dxa"/>
          </w:tcPr>
          <w:p w:rsidR="0054399F" w:rsidRPr="00A53B42" w:rsidRDefault="0054399F" w:rsidP="008D720A">
            <w:pPr>
              <w:rPr>
                <w:rFonts w:cstheme="minorHAnsi"/>
                <w:color w:val="000000"/>
                <w:lang w:bidi="ar-JO"/>
              </w:rPr>
            </w:pPr>
            <w:r w:rsidRPr="00A53B42"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42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5354347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117258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1094" w:type="dxa"/>
          </w:tcPr>
          <w:p w:rsidR="0054399F" w:rsidRPr="00FA529E" w:rsidRDefault="0054399F" w:rsidP="008D720A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485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The list of all available users in the system.</w:t>
            </w:r>
          </w:p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 entry is also applicable.</w:t>
            </w:r>
          </w:p>
        </w:tc>
      </w:tr>
      <w:tr w:rsidR="0054399F" w:rsidRPr="00FA529E" w:rsidTr="008D720A">
        <w:tc>
          <w:tcPr>
            <w:tcW w:w="1578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dSecurityGroup</w:t>
            </w:r>
          </w:p>
        </w:tc>
        <w:tc>
          <w:tcPr>
            <w:tcW w:w="1044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Security Group</w:t>
            </w:r>
          </w:p>
        </w:tc>
        <w:tc>
          <w:tcPr>
            <w:tcW w:w="1243" w:type="dxa"/>
          </w:tcPr>
          <w:p w:rsidR="0054399F" w:rsidRPr="00A53B42" w:rsidRDefault="0054399F" w:rsidP="008D720A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42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659367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215540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1094" w:type="dxa"/>
          </w:tcPr>
          <w:p w:rsidR="0054399F" w:rsidRPr="00FA529E" w:rsidRDefault="0054399F" w:rsidP="008D720A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485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Public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Secure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PersonalSpaces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WebcenterSpaces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Intranet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b/>
                <w:bCs/>
                <w:color w:val="000000"/>
                <w:lang w:val="en-GB"/>
              </w:rPr>
            </w:pPr>
            <w:r w:rsidRPr="00FA529E">
              <w:rPr>
                <w:rFonts w:cstheme="minorHAnsi"/>
                <w:b/>
                <w:bCs/>
                <w:color w:val="000000"/>
              </w:rPr>
              <w:t>Extranet</w:t>
            </w:r>
          </w:p>
        </w:tc>
      </w:tr>
      <w:tr w:rsidR="0054399F" w:rsidRPr="00FA529E" w:rsidTr="008D720A">
        <w:tc>
          <w:tcPr>
            <w:tcW w:w="1578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dRevLabel</w:t>
            </w:r>
          </w:p>
        </w:tc>
        <w:tc>
          <w:tcPr>
            <w:tcW w:w="1044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Revision</w:t>
            </w:r>
          </w:p>
        </w:tc>
        <w:tc>
          <w:tcPr>
            <w:tcW w:w="1243" w:type="dxa"/>
          </w:tcPr>
          <w:p w:rsidR="0054399F" w:rsidRPr="00A53B42" w:rsidRDefault="0054399F" w:rsidP="008D720A">
            <w:pPr>
              <w:rPr>
                <w:rFonts w:cstheme="minorHAnsi"/>
                <w:color w:val="000000"/>
                <w:lang w:bidi="ar-JO"/>
              </w:rPr>
            </w:pPr>
            <w:r w:rsidRPr="00A53B42"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42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381603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5424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54399F" w:rsidRPr="00FA529E" w:rsidRDefault="0054399F" w:rsidP="008D720A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Number</w:t>
            </w:r>
          </w:p>
        </w:tc>
        <w:tc>
          <w:tcPr>
            <w:tcW w:w="2485" w:type="dxa"/>
          </w:tcPr>
          <w:p w:rsidR="0054399F" w:rsidRPr="00FA529E" w:rsidRDefault="0054399F" w:rsidP="008D720A">
            <w:pPr>
              <w:spacing w:before="60" w:after="60"/>
              <w:jc w:val="both"/>
              <w:rPr>
                <w:rFonts w:eastAsiaTheme="minorEastAsia" w:cstheme="minorHAnsi"/>
                <w:color w:val="000000"/>
                <w:sz w:val="20"/>
                <w:szCs w:val="20"/>
                <w:lang w:val="en-GB"/>
              </w:rPr>
            </w:pPr>
          </w:p>
        </w:tc>
      </w:tr>
      <w:tr w:rsidR="0054399F" w:rsidRPr="00FA529E" w:rsidTr="008D720A">
        <w:tc>
          <w:tcPr>
            <w:tcW w:w="1578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primaryFile</w:t>
            </w:r>
          </w:p>
        </w:tc>
        <w:tc>
          <w:tcPr>
            <w:tcW w:w="1044" w:type="dxa"/>
          </w:tcPr>
          <w:p w:rsidR="0054399F" w:rsidRPr="00FA529E" w:rsidRDefault="0092571D" w:rsidP="008D720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Article</w:t>
            </w:r>
            <w:r w:rsidR="0054399F" w:rsidRPr="00FA529E">
              <w:rPr>
                <w:rFonts w:cstheme="minorHAnsi"/>
              </w:rPr>
              <w:t xml:space="preserve"> File</w:t>
            </w:r>
          </w:p>
        </w:tc>
        <w:tc>
          <w:tcPr>
            <w:tcW w:w="1243" w:type="dxa"/>
          </w:tcPr>
          <w:p w:rsidR="0054399F" w:rsidRPr="00A53B42" w:rsidRDefault="0054399F" w:rsidP="008D720A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42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584492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2570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54399F" w:rsidRPr="00FA529E" w:rsidRDefault="0054399F" w:rsidP="008D720A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File</w:t>
            </w:r>
          </w:p>
        </w:tc>
        <w:tc>
          <w:tcPr>
            <w:tcW w:w="2485" w:type="dxa"/>
          </w:tcPr>
          <w:p w:rsidR="0054399F" w:rsidRPr="00FA529E" w:rsidRDefault="0054399F" w:rsidP="008D720A">
            <w:pPr>
              <w:jc w:val="center"/>
              <w:rPr>
                <w:rFonts w:cstheme="minorHAnsi"/>
                <w:color w:val="000000"/>
                <w:sz w:val="20"/>
                <w:szCs w:val="20"/>
                <w:lang w:bidi="ar-JO"/>
              </w:rPr>
            </w:pPr>
          </w:p>
        </w:tc>
      </w:tr>
      <w:tr w:rsidR="0054399F" w:rsidRPr="00FA529E" w:rsidTr="008D720A">
        <w:tc>
          <w:tcPr>
            <w:tcW w:w="1578" w:type="dxa"/>
          </w:tcPr>
          <w:p w:rsidR="0054399F" w:rsidRDefault="0054399F" w:rsidP="008D720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image</w:t>
            </w:r>
          </w:p>
        </w:tc>
        <w:tc>
          <w:tcPr>
            <w:tcW w:w="1044" w:type="dxa"/>
          </w:tcPr>
          <w:p w:rsidR="0054399F" w:rsidRDefault="0092571D" w:rsidP="008D720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Article</w:t>
            </w:r>
            <w:r w:rsidRPr="00FA529E">
              <w:rPr>
                <w:rFonts w:cstheme="minorHAnsi"/>
              </w:rPr>
              <w:t xml:space="preserve"> </w:t>
            </w:r>
            <w:r w:rsidR="0054399F">
              <w:rPr>
                <w:rFonts w:cstheme="minorHAnsi"/>
                <w:color w:val="000000"/>
              </w:rPr>
              <w:t>Image</w:t>
            </w:r>
          </w:p>
        </w:tc>
        <w:tc>
          <w:tcPr>
            <w:tcW w:w="1243" w:type="dxa"/>
          </w:tcPr>
          <w:p w:rsidR="0054399F" w:rsidRPr="00A53B42" w:rsidRDefault="0054399F" w:rsidP="008D720A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42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0205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71D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764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20275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54399F" w:rsidRDefault="0054399F" w:rsidP="008D720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Image Element Definition (Site Studio)</w:t>
            </w:r>
          </w:p>
        </w:tc>
        <w:tc>
          <w:tcPr>
            <w:tcW w:w="2485" w:type="dxa"/>
          </w:tcPr>
          <w:p w:rsidR="0054399F" w:rsidRPr="00DA6EE1" w:rsidRDefault="0054399F" w:rsidP="008D720A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54399F" w:rsidRPr="00FA529E" w:rsidTr="008D720A">
        <w:tc>
          <w:tcPr>
            <w:tcW w:w="1578" w:type="dxa"/>
          </w:tcPr>
          <w:p w:rsidR="0054399F" w:rsidRDefault="0054399F" w:rsidP="008D720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details</w:t>
            </w:r>
          </w:p>
        </w:tc>
        <w:tc>
          <w:tcPr>
            <w:tcW w:w="1044" w:type="dxa"/>
          </w:tcPr>
          <w:p w:rsidR="0054399F" w:rsidRDefault="0092571D" w:rsidP="008D720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Article</w:t>
            </w:r>
            <w:r w:rsidRPr="00FA529E">
              <w:rPr>
                <w:rFonts w:cstheme="minorHAnsi"/>
              </w:rPr>
              <w:t xml:space="preserve"> </w:t>
            </w:r>
            <w:r w:rsidR="0054399F">
              <w:rPr>
                <w:rFonts w:cstheme="minorHAnsi"/>
                <w:color w:val="000000"/>
              </w:rPr>
              <w:t>Details</w:t>
            </w:r>
          </w:p>
        </w:tc>
        <w:tc>
          <w:tcPr>
            <w:tcW w:w="1243" w:type="dxa"/>
          </w:tcPr>
          <w:p w:rsidR="0054399F" w:rsidRPr="00A53B42" w:rsidRDefault="0054399F" w:rsidP="008D720A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42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962189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1459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54399F" w:rsidRDefault="0054399F" w:rsidP="008D720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WYSIWYG </w:t>
            </w:r>
            <w:r>
              <w:rPr>
                <w:rFonts w:cstheme="minorHAnsi"/>
                <w:color w:val="000000"/>
              </w:rPr>
              <w:lastRenderedPageBreak/>
              <w:t>Element Definition (Site Studio)</w:t>
            </w:r>
          </w:p>
        </w:tc>
        <w:tc>
          <w:tcPr>
            <w:tcW w:w="2485" w:type="dxa"/>
          </w:tcPr>
          <w:p w:rsidR="0054399F" w:rsidRPr="00DA6EE1" w:rsidRDefault="0054399F" w:rsidP="008D720A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54399F" w:rsidRPr="00FA529E" w:rsidTr="008D720A">
        <w:tc>
          <w:tcPr>
            <w:tcW w:w="1578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lastRenderedPageBreak/>
              <w:t>dInDate</w:t>
            </w:r>
          </w:p>
        </w:tc>
        <w:tc>
          <w:tcPr>
            <w:tcW w:w="1044" w:type="dxa"/>
          </w:tcPr>
          <w:p w:rsidR="0054399F" w:rsidRPr="00FA529E" w:rsidRDefault="0054399F" w:rsidP="008D720A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Release Date</w:t>
            </w:r>
          </w:p>
        </w:tc>
        <w:tc>
          <w:tcPr>
            <w:tcW w:w="1243" w:type="dxa"/>
          </w:tcPr>
          <w:p w:rsidR="0054399F" w:rsidRPr="00A53B42" w:rsidRDefault="00AD53B3" w:rsidP="008D720A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42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589536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54399F" w:rsidRPr="00FA529E" w:rsidRDefault="00C14EA2" w:rsidP="008D720A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1902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F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54399F" w:rsidRPr="00FA529E" w:rsidRDefault="0054399F" w:rsidP="008D720A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Date</w:t>
            </w:r>
          </w:p>
        </w:tc>
        <w:tc>
          <w:tcPr>
            <w:tcW w:w="2485" w:type="dxa"/>
          </w:tcPr>
          <w:p w:rsidR="0054399F" w:rsidRPr="00FA529E" w:rsidRDefault="0054399F" w:rsidP="008D720A">
            <w:pPr>
              <w:rPr>
                <w:rFonts w:eastAsia="Batang" w:cstheme="minorHAnsi"/>
                <w:color w:val="000000"/>
                <w:sz w:val="20"/>
                <w:szCs w:val="20"/>
                <w:lang w:eastAsia="ko-KR"/>
              </w:rPr>
            </w:pPr>
          </w:p>
        </w:tc>
      </w:tr>
    </w:tbl>
    <w:p w:rsidR="0054399F" w:rsidRDefault="0054399F" w:rsidP="0054399F">
      <w:pPr>
        <w:pStyle w:val="Par1"/>
        <w:rPr>
          <w:rFonts w:asciiTheme="minorHAnsi" w:hAnsiTheme="minorHAnsi" w:cstheme="minorBidi"/>
          <w:sz w:val="24"/>
          <w:szCs w:val="24"/>
        </w:rPr>
      </w:pPr>
    </w:p>
    <w:p w:rsidR="0054399F" w:rsidRDefault="0054399F" w:rsidP="005439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bookmarkEnd w:id="1"/>
    <w:bookmarkEnd w:id="2"/>
    <w:bookmarkEnd w:id="3"/>
    <w:p w:rsidR="0054399F" w:rsidRDefault="0054399F" w:rsidP="0054399F">
      <w:pPr>
        <w:pStyle w:val="Header1"/>
      </w:pPr>
      <w:r>
        <w:lastRenderedPageBreak/>
        <w:t xml:space="preserve">Use Cases </w:t>
      </w:r>
    </w:p>
    <w:p w:rsidR="0054399F" w:rsidRPr="00CF0A46" w:rsidRDefault="0054399F" w:rsidP="008A3EE6">
      <w:pPr>
        <w:pStyle w:val="Heading2"/>
      </w:pPr>
      <w:r>
        <w:t xml:space="preserve">Create </w:t>
      </w:r>
      <w:r w:rsidRPr="00FA529E">
        <w:rPr>
          <w:rFonts w:asciiTheme="minorHAnsi" w:hAnsiTheme="minorHAnsi" w:cstheme="minorHAnsi"/>
        </w:rPr>
        <w:t>New</w:t>
      </w:r>
      <w:r>
        <w:t xml:space="preserve"> </w:t>
      </w:r>
      <w:r w:rsidR="008A3EE6">
        <w:t>Articles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54399F" w:rsidRPr="00FA529E" w:rsidTr="008D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Create New </w:t>
            </w:r>
            <w:r w:rsidR="008A3EE6">
              <w:rPr>
                <w:rFonts w:cstheme="minorHAnsi"/>
              </w:rPr>
              <w:t>Articles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>
              <w:rPr>
                <w:rFonts w:cstheme="minorHAnsi"/>
              </w:rPr>
              <w:t xml:space="preserve"> </w:t>
            </w:r>
            <w:r w:rsidR="008A3EE6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contributor will f</w:t>
            </w:r>
            <w:r>
              <w:rPr>
                <w:rFonts w:cstheme="minorHAnsi"/>
              </w:rPr>
              <w:t>ollow</w:t>
            </w:r>
            <w:r w:rsidRPr="00FA529E">
              <w:rPr>
                <w:rFonts w:cstheme="minorHAnsi"/>
              </w:rPr>
              <w:t xml:space="preserve"> the</w:t>
            </w:r>
            <w:r>
              <w:rPr>
                <w:rFonts w:cstheme="minorHAnsi"/>
              </w:rPr>
              <w:t xml:space="preserve"> steps at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content</w:t>
            </w:r>
            <w:r w:rsidRPr="00FA529E">
              <w:rPr>
                <w:rFonts w:cstheme="minorHAnsi"/>
              </w:rPr>
              <w:t xml:space="preserve"> creation </w:t>
            </w:r>
            <w:r>
              <w:rPr>
                <w:rFonts w:cstheme="minorHAnsi"/>
              </w:rPr>
              <w:t>wizard</w:t>
            </w:r>
            <w:r w:rsidRPr="00FA529E">
              <w:rPr>
                <w:rFonts w:cstheme="minorHAnsi"/>
              </w:rPr>
              <w:t xml:space="preserve"> in order to add a new </w:t>
            </w:r>
            <w:r w:rsidR="008A3EE6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54399F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54399F" w:rsidRPr="00FA529E" w:rsidRDefault="0054399F" w:rsidP="008A3EE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Extranet </w:t>
            </w:r>
            <w:r w:rsidR="008A3EE6">
              <w:rPr>
                <w:rFonts w:cstheme="minorHAnsi"/>
              </w:rPr>
              <w:t>article</w:t>
            </w:r>
            <w:r w:rsidRPr="00FA529E">
              <w:rPr>
                <w:rFonts w:cstheme="minorHAnsi"/>
              </w:rPr>
              <w:t xml:space="preserve"> contributor</w:t>
            </w:r>
            <w:r>
              <w:rPr>
                <w:rFonts w:cstheme="minorHAnsi"/>
              </w:rPr>
              <w:t>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content </w:t>
            </w:r>
            <w:r w:rsidRPr="00D557A7">
              <w:rPr>
                <w:rFonts w:cstheme="minorHAnsi"/>
              </w:rPr>
              <w:t xml:space="preserve">creation </w:t>
            </w:r>
            <w:r>
              <w:rPr>
                <w:rFonts w:cstheme="minorHAnsi"/>
              </w:rPr>
              <w:t>wizard details and meta</w:t>
            </w:r>
            <w:r w:rsidRPr="00D557A7">
              <w:rPr>
                <w:rFonts w:cstheme="minorHAnsi"/>
              </w:rPr>
              <w:t>data.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content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view mode editor</w:t>
            </w:r>
            <w:r w:rsidRPr="00D557A7">
              <w:rPr>
                <w:rFonts w:cstheme="minorHAnsi"/>
              </w:rPr>
              <w:t>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Save and Close</w:t>
            </w:r>
            <w:r w:rsidRPr="00FA529E">
              <w:rPr>
                <w:rFonts w:cstheme="minorHAnsi"/>
              </w:rPr>
              <w:t>, Cancel</w:t>
            </w:r>
            <w:r>
              <w:rPr>
                <w:rFonts w:cstheme="minorHAnsi"/>
              </w:rPr>
              <w:t>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From </w:t>
            </w:r>
            <w:r w:rsidRPr="00FA529E">
              <w:rPr>
                <w:rFonts w:cstheme="minorHAnsi"/>
              </w:rPr>
              <w:t>“Content</w:t>
            </w:r>
            <w:r>
              <w:rPr>
                <w:rFonts w:cstheme="minorHAnsi"/>
              </w:rPr>
              <w:t>s</w:t>
            </w:r>
            <w:r w:rsidRPr="00FA529E">
              <w:rPr>
                <w:rFonts w:cstheme="minorHAnsi"/>
              </w:rPr>
              <w:t>” page</w:t>
            </w:r>
            <w:r>
              <w:rPr>
                <w:rFonts w:cstheme="minorHAnsi"/>
              </w:rPr>
              <w:t xml:space="preserve"> click on “</w:t>
            </w:r>
            <w:r w:rsidR="008A3EE6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>” folder in the content manager.</w:t>
            </w:r>
          </w:p>
        </w:tc>
        <w:tc>
          <w:tcPr>
            <w:tcW w:w="585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</w:t>
            </w:r>
            <w:r w:rsidRPr="00FA529E">
              <w:rPr>
                <w:rFonts w:cstheme="minorHAnsi"/>
              </w:rPr>
              <w:t xml:space="preserve"> the </w:t>
            </w:r>
            <w:r w:rsidR="008A3EE6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content folder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Click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on </w:t>
            </w:r>
            <w:r w:rsidRPr="00FA529E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Content Wizard</w:t>
            </w:r>
            <w:r w:rsidRPr="00FA529E">
              <w:rPr>
                <w:rFonts w:cstheme="minorHAnsi"/>
              </w:rPr>
              <w:t xml:space="preserve">” </w:t>
            </w:r>
            <w:r>
              <w:rPr>
                <w:rFonts w:cstheme="minorHAnsi"/>
              </w:rPr>
              <w:t>button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 the right top of the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content manager.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</w:t>
            </w:r>
            <w:r w:rsidRPr="00FA529E">
              <w:rPr>
                <w:rFonts w:cstheme="minorHAnsi"/>
              </w:rPr>
              <w:t xml:space="preserve"> the </w:t>
            </w:r>
            <w:r>
              <w:rPr>
                <w:rFonts w:cstheme="minorHAnsi"/>
              </w:rPr>
              <w:t>content creation wizard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 new browser tab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next step is to select if you want to create new or update existing item then click “Next”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wizard will forward to the next step</w:t>
            </w:r>
            <w:r w:rsidRPr="00FA529E">
              <w:rPr>
                <w:rFonts w:cstheme="minorHAnsi"/>
              </w:rPr>
              <w:t>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Modify the default metadata if needed, or move to the last step by clicking “Finish”</w:t>
            </w:r>
          </w:p>
          <w:p w:rsidR="0054399F" w:rsidRPr="00E5235D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E5235D">
              <w:rPr>
                <w:rFonts w:cstheme="minorHAnsi"/>
                <w:i/>
                <w:iCs/>
              </w:rPr>
              <w:t xml:space="preserve">Note: for better content management, make sure to name the created data file with something relevant like &lt;data file title&gt;.xml (ex. </w:t>
            </w:r>
            <w:r w:rsidRPr="00E5235D">
              <w:rPr>
                <w:rFonts w:cstheme="minorHAnsi"/>
                <w:i/>
                <w:iCs/>
              </w:rPr>
              <w:lastRenderedPageBreak/>
              <w:t>my first news.xml). If you did not, the file will be automatically named by the content Id &lt;dDocName&gt;.xml (ex. PORTALDEV_15428.xml).</w:t>
            </w:r>
          </w:p>
        </w:tc>
        <w:tc>
          <w:tcPr>
            <w:tcW w:w="585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The wizard will create the </w:t>
            </w:r>
            <w:r w:rsidR="008A3EE6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and open it view edit mode. </w:t>
            </w:r>
          </w:p>
        </w:tc>
      </w:tr>
      <w:tr w:rsidR="0054399F" w:rsidRPr="00FA529E" w:rsidTr="008D720A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At the view edit mode, insert the data in the specified areas (ex. insert summary text inside “Summary” area) then click “Save and Close”</w:t>
            </w:r>
          </w:p>
        </w:tc>
        <w:tc>
          <w:tcPr>
            <w:tcW w:w="5850" w:type="dxa"/>
          </w:tcPr>
          <w:p w:rsidR="0054399F" w:rsidRDefault="0054399F" w:rsidP="008A3E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new </w:t>
            </w:r>
            <w:r w:rsidR="008A3EE6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created and added to the repository and entered the workflow.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</w:t>
            </w:r>
            <w:r>
              <w:rPr>
                <w:rFonts w:cstheme="minorHAnsi"/>
              </w:rPr>
              <w:t>user select “cancel” in any step before the last step (before clicking “Finish”)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content creation wizard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close without adding any new items.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</w:t>
            </w:r>
            <w:r>
              <w:rPr>
                <w:rFonts w:cstheme="minorHAnsi"/>
              </w:rPr>
              <w:t>user select “cancel” in any step after the last step (after clicking “Finish”)</w:t>
            </w:r>
          </w:p>
        </w:tc>
        <w:tc>
          <w:tcPr>
            <w:tcW w:w="5850" w:type="dxa"/>
          </w:tcPr>
          <w:p w:rsidR="0054399F" w:rsidRDefault="0054399F" w:rsidP="008A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content creation wizard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close and a new </w:t>
            </w:r>
            <w:r w:rsidR="008A3EE6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is initiated.</w:t>
            </w:r>
          </w:p>
        </w:tc>
      </w:tr>
    </w:tbl>
    <w:p w:rsidR="0054399F" w:rsidRDefault="0054399F" w:rsidP="0054399F">
      <w:pPr>
        <w:rPr>
          <w:noProof/>
        </w:rPr>
      </w:pPr>
    </w:p>
    <w:p w:rsidR="0054399F" w:rsidRDefault="006526BE" w:rsidP="0054399F">
      <w:r>
        <w:rPr>
          <w:noProof/>
        </w:rPr>
        <w:drawing>
          <wp:inline distT="0" distB="0" distL="0" distR="0" wp14:anchorId="3DF2C20A" wp14:editId="1DEBF53F">
            <wp:extent cx="5943600" cy="17583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9F" w:rsidRDefault="0054399F" w:rsidP="0054399F">
      <w:r>
        <w:br w:type="page"/>
      </w:r>
    </w:p>
    <w:p w:rsidR="0054399F" w:rsidRPr="00CF0A46" w:rsidRDefault="0054399F" w:rsidP="006526BE">
      <w:pPr>
        <w:pStyle w:val="Heading2"/>
      </w:pPr>
      <w:r>
        <w:lastRenderedPageBreak/>
        <w:t xml:space="preserve">Approve </w:t>
      </w:r>
      <w:r w:rsidR="006526BE">
        <w:t>Articles</w:t>
      </w:r>
      <w:r>
        <w:t xml:space="preserve"> in Workflow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54399F" w:rsidRPr="00FA529E" w:rsidTr="008D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Approve</w:t>
            </w:r>
            <w:r w:rsidRPr="00FA529E"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Articles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 w:rsidR="006526BE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approver</w:t>
            </w:r>
            <w:r w:rsidRPr="00FA529E">
              <w:rPr>
                <w:rFonts w:cstheme="minorHAnsi"/>
              </w:rPr>
              <w:t xml:space="preserve"> will </w:t>
            </w:r>
            <w:r>
              <w:rPr>
                <w:rFonts w:cstheme="minorHAnsi"/>
              </w:rPr>
              <w:t xml:space="preserve">preview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file and approve it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54399F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54399F" w:rsidRPr="00FA529E" w:rsidRDefault="0054399F" w:rsidP="006526B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Extranet </w:t>
            </w:r>
            <w:r w:rsidR="006526BE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approver.</w:t>
            </w:r>
          </w:p>
          <w:p w:rsidR="0054399F" w:rsidRPr="00FA529E" w:rsidRDefault="0054399F" w:rsidP="006526B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is in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workflow.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Approve</w:t>
            </w:r>
            <w:r w:rsidRPr="00FA529E">
              <w:rPr>
                <w:rFonts w:cstheme="minorHAnsi"/>
              </w:rPr>
              <w:t>, Cancel</w:t>
            </w:r>
            <w:r>
              <w:rPr>
                <w:rFonts w:cstheme="minorHAnsi"/>
              </w:rPr>
              <w:t>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name </w:t>
            </w:r>
            <w:r w:rsidRPr="00FA529E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 xml:space="preserve">at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 the selected item in content previewer page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8D720A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4399F">
              <w:rPr>
                <w:rFonts w:cstheme="minorHAnsi"/>
              </w:rPr>
              <w:t xml:space="preserve">lick “Approve” from the “Summary” tab in content previewer page.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approve dialog.</w:t>
            </w:r>
          </w:p>
        </w:tc>
      </w:tr>
      <w:tr w:rsidR="0054399F" w:rsidRPr="00FA529E" w:rsidTr="008D720A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527E1C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Click “Approve”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system will approve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and exist the workflow.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dialog close.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rPr>
          <w:rFonts w:ascii="Tahoma" w:hAnsi="Tahoma" w:cs="Simplified Arabic"/>
          <w:sz w:val="20"/>
        </w:rPr>
      </w:pPr>
      <w:r>
        <w:rPr>
          <w:noProof/>
        </w:rPr>
        <w:lastRenderedPageBreak/>
        <w:drawing>
          <wp:inline distT="0" distB="0" distL="0" distR="0" wp14:anchorId="7F4C314E" wp14:editId="290C875B">
            <wp:extent cx="5943600" cy="316759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management - news - approve&amp;reject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4399F" w:rsidRPr="00CF0A46" w:rsidRDefault="0054399F" w:rsidP="006526BE">
      <w:pPr>
        <w:pStyle w:val="Heading2"/>
      </w:pPr>
      <w:r>
        <w:lastRenderedPageBreak/>
        <w:t xml:space="preserve">Reject </w:t>
      </w:r>
      <w:r w:rsidR="006526BE">
        <w:t>Articles</w:t>
      </w:r>
      <w:r>
        <w:t xml:space="preserve"> in Workflow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54399F" w:rsidRPr="00FA529E" w:rsidTr="008D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Reject</w:t>
            </w:r>
            <w:r w:rsidRPr="00FA529E"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Articles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 w:rsidR="006526BE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approver</w:t>
            </w:r>
            <w:r w:rsidRPr="00FA529E">
              <w:rPr>
                <w:rFonts w:cstheme="minorHAnsi"/>
              </w:rPr>
              <w:t xml:space="preserve"> will </w:t>
            </w:r>
            <w:r>
              <w:rPr>
                <w:rFonts w:cstheme="minorHAnsi"/>
              </w:rPr>
              <w:t xml:space="preserve">preview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file and reject it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54399F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Extranet </w:t>
            </w:r>
            <w:r w:rsidR="006526BE">
              <w:rPr>
                <w:rFonts w:cstheme="minorHAnsi"/>
              </w:rPr>
              <w:t xml:space="preserve">Articles </w:t>
            </w:r>
            <w:r>
              <w:rPr>
                <w:rFonts w:cstheme="minorHAnsi"/>
              </w:rPr>
              <w:t>approver.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News item is in </w:t>
            </w:r>
            <w:r w:rsidR="006526BE">
              <w:rPr>
                <w:rFonts w:cstheme="minorHAnsi"/>
              </w:rPr>
              <w:t xml:space="preserve">Articles </w:t>
            </w:r>
            <w:r>
              <w:rPr>
                <w:rFonts w:cstheme="minorHAnsi"/>
              </w:rPr>
              <w:t>workflow.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Reject</w:t>
            </w:r>
            <w:r w:rsidRPr="00FA529E">
              <w:rPr>
                <w:rFonts w:cstheme="minorHAnsi"/>
              </w:rPr>
              <w:t>, Cancel</w:t>
            </w:r>
            <w:r>
              <w:rPr>
                <w:rFonts w:cstheme="minorHAnsi"/>
              </w:rPr>
              <w:t>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item name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at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 the selected item in content previewer page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D71282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4399F">
              <w:rPr>
                <w:rFonts w:cstheme="minorHAnsi"/>
              </w:rPr>
              <w:t>lick “Reject” from the “Summary” tab in content previewer page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reject dialog.</w:t>
            </w:r>
          </w:p>
        </w:tc>
      </w:tr>
      <w:tr w:rsidR="00D71282" w:rsidRPr="00FA529E" w:rsidTr="008D720A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71282" w:rsidRPr="00FA529E" w:rsidRDefault="00D71282" w:rsidP="00D71282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D71282" w:rsidRPr="00FA529E" w:rsidRDefault="006526BE" w:rsidP="00D712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D71282">
              <w:rPr>
                <w:rFonts w:cstheme="minorHAnsi"/>
              </w:rPr>
              <w:t>he approver adds the rejection reason inside the box “</w:t>
            </w:r>
            <w:r w:rsidR="00D71282" w:rsidRPr="00CB0E2E">
              <w:rPr>
                <w:rFonts w:cstheme="minorHAnsi"/>
              </w:rPr>
              <w:t>Reason for rejection</w:t>
            </w:r>
            <w:r w:rsidR="00D71282">
              <w:rPr>
                <w:rFonts w:cstheme="minorHAnsi"/>
              </w:rPr>
              <w:t>” in the reject dialog</w:t>
            </w:r>
          </w:p>
        </w:tc>
        <w:tc>
          <w:tcPr>
            <w:tcW w:w="5850" w:type="dxa"/>
          </w:tcPr>
          <w:p w:rsidR="00D71282" w:rsidRPr="00FA529E" w:rsidRDefault="00D71282" w:rsidP="00D712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system hold the text in this box.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Click “Reject”</w:t>
            </w:r>
          </w:p>
        </w:tc>
        <w:tc>
          <w:tcPr>
            <w:tcW w:w="5850" w:type="dxa"/>
          </w:tcPr>
          <w:p w:rsidR="0054399F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will reject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and notify the content contributor by mail and notify him about this rejection including the rejection reason in this mail and return back to ‘contribution’ workflow step.</w:t>
            </w:r>
          </w:p>
          <w:p w:rsidR="0054399F" w:rsidRPr="001B28B0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1B28B0">
              <w:rPr>
                <w:rFonts w:cstheme="minorHAnsi"/>
                <w:i/>
                <w:iCs/>
              </w:rPr>
              <w:t>Note: this is initial step in any content workflow, to exist from this step, a new revision of the content item must be checked-in so the content fall in workflow again.</w:t>
            </w:r>
          </w:p>
        </w:tc>
      </w:tr>
    </w:tbl>
    <w:p w:rsidR="0054399F" w:rsidRDefault="0054399F" w:rsidP="0054399F">
      <w:pPr>
        <w:pStyle w:val="Par1"/>
      </w:pPr>
    </w:p>
    <w:p w:rsidR="00D71282" w:rsidRDefault="00D71282" w:rsidP="0054399F">
      <w:pPr>
        <w:pStyle w:val="Par1"/>
      </w:pPr>
    </w:p>
    <w:p w:rsidR="006526BE" w:rsidRDefault="006526BE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lastRenderedPageBreak/>
              <w:t>Task exceptional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If the user select</w:t>
            </w:r>
            <w:r>
              <w:rPr>
                <w:rFonts w:cstheme="minorHAnsi"/>
              </w:rPr>
              <w:t xml:space="preserve"> 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dialog close.</w:t>
            </w:r>
          </w:p>
        </w:tc>
      </w:tr>
    </w:tbl>
    <w:p w:rsidR="0054399F" w:rsidRDefault="0054399F" w:rsidP="0054399F"/>
    <w:p w:rsidR="00D71282" w:rsidRDefault="00D71282" w:rsidP="0054399F"/>
    <w:p w:rsidR="0054399F" w:rsidRDefault="0054399F" w:rsidP="0054399F">
      <w:r>
        <w:rPr>
          <w:noProof/>
        </w:rPr>
        <w:drawing>
          <wp:inline distT="0" distB="0" distL="0" distR="0" wp14:anchorId="62D75DA3" wp14:editId="7B30281A">
            <wp:extent cx="5943600" cy="316759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management - news - approve&amp;reject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9F" w:rsidRDefault="0054399F" w:rsidP="0054399F">
      <w:r>
        <w:br w:type="page"/>
      </w:r>
    </w:p>
    <w:p w:rsidR="0054399F" w:rsidRPr="00CF0A46" w:rsidRDefault="0054399F" w:rsidP="006526BE">
      <w:pPr>
        <w:pStyle w:val="Heading2"/>
      </w:pPr>
      <w:r>
        <w:lastRenderedPageBreak/>
        <w:t xml:space="preserve">Update </w:t>
      </w:r>
      <w:r w:rsidR="006526BE">
        <w:t>Articles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54399F" w:rsidRPr="00FA529E" w:rsidTr="008D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  <w:r w:rsidRPr="00FA529E"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Articles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54399F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select a</w:t>
            </w:r>
            <w:r w:rsidR="006526BE">
              <w:rPr>
                <w:rFonts w:cstheme="minorHAnsi"/>
              </w:rPr>
              <w:t xml:space="preserve">n article </w:t>
            </w:r>
            <w:r>
              <w:rPr>
                <w:rFonts w:cstheme="minorHAnsi"/>
              </w:rPr>
              <w:t xml:space="preserve">item from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list in order to update its metadata and/or its content.</w:t>
            </w:r>
          </w:p>
          <w:p w:rsidR="0054399F" w:rsidRPr="00B51AE3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B51AE3">
              <w:rPr>
                <w:rFonts w:cstheme="minorHAnsi"/>
                <w:i/>
                <w:iCs/>
              </w:rPr>
              <w:t xml:space="preserve">Note: As the </w:t>
            </w:r>
            <w:r w:rsidR="006526BE">
              <w:rPr>
                <w:rFonts w:cstheme="minorHAnsi"/>
                <w:i/>
                <w:iCs/>
              </w:rPr>
              <w:t>articles</w:t>
            </w:r>
            <w:r w:rsidRPr="00B51AE3">
              <w:rPr>
                <w:rFonts w:cstheme="minorHAnsi"/>
                <w:i/>
                <w:iCs/>
              </w:rPr>
              <w:t xml:space="preserve"> are web content items and created using the content wizard, updating </w:t>
            </w:r>
            <w:r w:rsidR="006526BE">
              <w:rPr>
                <w:rFonts w:cstheme="minorHAnsi"/>
                <w:i/>
                <w:iCs/>
              </w:rPr>
              <w:t>article</w:t>
            </w:r>
            <w:r w:rsidRPr="00B51AE3">
              <w:rPr>
                <w:rFonts w:cstheme="minorHAnsi"/>
                <w:i/>
                <w:iCs/>
              </w:rPr>
              <w:t xml:space="preserve"> items will be also using the content wizard.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54399F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54399F" w:rsidRDefault="0054399F" w:rsidP="006526B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Extranet </w:t>
            </w:r>
            <w:r w:rsidR="006526BE">
              <w:rPr>
                <w:rFonts w:cstheme="minorHAnsi"/>
              </w:rPr>
              <w:t>Article</w:t>
            </w:r>
            <w:r w:rsidRPr="00FA529E">
              <w:rPr>
                <w:rFonts w:cstheme="minorHAnsi"/>
              </w:rPr>
              <w:t xml:space="preserve"> contributor</w:t>
            </w:r>
            <w:r>
              <w:rPr>
                <w:rFonts w:cstheme="minorHAnsi"/>
              </w:rPr>
              <w:t>.</w:t>
            </w:r>
          </w:p>
          <w:p w:rsidR="0054399F" w:rsidRPr="00170C15" w:rsidRDefault="0054399F" w:rsidP="006526B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file exist in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folder.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54399F" w:rsidRPr="00D557A7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6526BE">
              <w:rPr>
                <w:rFonts w:cstheme="minorHAnsi"/>
              </w:rPr>
              <w:t>Article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update</w:t>
            </w:r>
            <w:r w:rsidRPr="00D557A7">
              <w:rPr>
                <w:rFonts w:cstheme="minorHAnsi"/>
              </w:rPr>
              <w:t xml:space="preserve"> form details and data.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54399F" w:rsidRPr="00D557A7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6526BE">
              <w:rPr>
                <w:rFonts w:cstheme="minorHAnsi"/>
              </w:rPr>
              <w:t>Article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update</w:t>
            </w:r>
            <w:r w:rsidRPr="00D557A7">
              <w:rPr>
                <w:rFonts w:cstheme="minorHAnsi"/>
              </w:rPr>
              <w:t xml:space="preserve"> form.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Save and Close, Cancel, Reset.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checkbox from the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checkbox is selected and the controls of the allowed actions (including item update) for the single selected item will be displayed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“Edit” icon control on the top of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content manager.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 xml:space="preserve">open the selected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in the content editor (the same content wizard).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E1C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click on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name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at the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 xml:space="preserve">open the selected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in the content previewer page.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527E1C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Click on “Edit” icon control</w:t>
            </w:r>
            <w:r w:rsidRPr="00FA529E"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>the content previewer page.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 xml:space="preserve">open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in the content editor (the same content wizard).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Modify the content areas (elements) in the content wizard </w:t>
            </w:r>
            <w:r>
              <w:rPr>
                <w:rFonts w:cstheme="minorHAnsi"/>
              </w:rPr>
              <w:lastRenderedPageBreak/>
              <w:t>“Elements tab” and click “Save and Close”.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 system stores the new modifications and the item re-enter the workflow.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the metadata “Metadata tab” as needed and click “Save and Close”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stores the new updates and the item re-enter the workflow.</w:t>
            </w:r>
          </w:p>
        </w:tc>
      </w:tr>
    </w:tbl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select more than one item.</w:t>
            </w:r>
          </w:p>
          <w:p w:rsidR="0054399F" w:rsidRPr="00272804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272804">
              <w:rPr>
                <w:rFonts w:cstheme="minorHAnsi"/>
                <w:i/>
                <w:iCs/>
              </w:rPr>
              <w:t>Note: it is allowed to select multiple items, but the user cannot update multiple items in one click.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controls of the allowed actions (including item update) for the single selected item will be hidden</w:t>
            </w:r>
            <w:r w:rsidRPr="00FA529E">
              <w:rPr>
                <w:rFonts w:cstheme="minorHAnsi"/>
              </w:rPr>
              <w:t>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If the user removed the text or the image of a required area (element) or a required metadata field and did not add new values for it and tried to save the changes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prompt with an error message telling that a required element or metadata field is empty which prevent saving the changes.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“Reset” </w:t>
            </w:r>
            <w:r w:rsidRPr="00FA529E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>“Metadata tab” before he save the changes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 changes will be lost and fields will be reverted back into the previous values.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 xml:space="preserve">in any stage </w:t>
            </w:r>
            <w:r>
              <w:rPr>
                <w:rFonts w:cstheme="minorHAnsi"/>
              </w:rPr>
              <w:t>during the update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 changes will be ignored and the content editor (content wizard) will be closed.</w:t>
            </w:r>
          </w:p>
        </w:tc>
      </w:tr>
    </w:tbl>
    <w:p w:rsidR="0054399F" w:rsidRDefault="0054399F" w:rsidP="0054399F"/>
    <w:p w:rsidR="0054399F" w:rsidRDefault="002E5C4F" w:rsidP="002E5C4F">
      <w:pPr>
        <w:jc w:val="center"/>
      </w:pPr>
      <w:r>
        <w:rPr>
          <w:noProof/>
        </w:rPr>
        <w:drawing>
          <wp:inline distT="0" distB="0" distL="0" distR="0">
            <wp:extent cx="5943600" cy="2286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9F" w:rsidRDefault="0054399F" w:rsidP="0054399F"/>
    <w:p w:rsidR="0054399F" w:rsidRPr="00CF0A46" w:rsidRDefault="0054399F" w:rsidP="002E5C4F">
      <w:pPr>
        <w:pStyle w:val="Heading2"/>
      </w:pPr>
      <w:r>
        <w:t xml:space="preserve">Delete </w:t>
      </w:r>
      <w:r w:rsidR="002E5C4F">
        <w:t>Articles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54399F" w:rsidRPr="00FA529E" w:rsidTr="008D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Delete</w:t>
            </w:r>
            <w:r w:rsidRPr="00FA529E">
              <w:rPr>
                <w:rFonts w:cstheme="minorHAnsi"/>
              </w:rPr>
              <w:t xml:space="preserve"> </w:t>
            </w:r>
            <w:r w:rsidR="002E5C4F">
              <w:rPr>
                <w:rFonts w:cstheme="minorHAnsi"/>
              </w:rPr>
              <w:t>Articles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>
              <w:rPr>
                <w:rFonts w:cstheme="minorHAnsi"/>
              </w:rPr>
              <w:t xml:space="preserve"> </w:t>
            </w:r>
            <w:r w:rsidR="002E5C4F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54399F" w:rsidRPr="00B51AE3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select a</w:t>
            </w:r>
            <w:r w:rsidR="002E5C4F">
              <w:rPr>
                <w:rFonts w:cstheme="minorHAnsi"/>
              </w:rPr>
              <w:t>n</w:t>
            </w:r>
            <w:r w:rsidRPr="00FA529E">
              <w:rPr>
                <w:rFonts w:cstheme="minorHAnsi"/>
              </w:rPr>
              <w:t xml:space="preserve">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from the </w:t>
            </w:r>
            <w:r w:rsidR="002E5C4F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order to delete it.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54399F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54399F" w:rsidRDefault="0054399F" w:rsidP="002E5C4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Extranet </w:t>
            </w:r>
            <w:r w:rsidR="002E5C4F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contributor</w:t>
            </w:r>
            <w:r>
              <w:rPr>
                <w:rFonts w:cstheme="minorHAnsi"/>
              </w:rPr>
              <w:t>.</w:t>
            </w:r>
          </w:p>
          <w:p w:rsidR="0054399F" w:rsidRDefault="0054399F" w:rsidP="002E5C4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file exist in </w:t>
            </w:r>
            <w:r w:rsidR="002E5C4F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folder.</w:t>
            </w:r>
          </w:p>
          <w:p w:rsidR="0054399F" w:rsidRPr="00AC06A2" w:rsidRDefault="0054399F" w:rsidP="002E5C4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is not in workflow.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54399F" w:rsidRPr="00D557A7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2E5C4F">
              <w:rPr>
                <w:rFonts w:cstheme="minorHAnsi"/>
              </w:rPr>
              <w:t>Article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 be deleted</w:t>
            </w:r>
            <w:r w:rsidRPr="00D557A7">
              <w:rPr>
                <w:rFonts w:cstheme="minorHAnsi"/>
              </w:rPr>
              <w:t>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54399F" w:rsidRPr="00D557A7" w:rsidRDefault="0054399F" w:rsidP="002E5C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2E5C4F">
              <w:rPr>
                <w:rFonts w:cstheme="minorHAnsi"/>
              </w:rPr>
              <w:t>Article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list updated and the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removed</w:t>
            </w:r>
            <w:r w:rsidRPr="00D557A7">
              <w:rPr>
                <w:rFonts w:cstheme="minorHAnsi"/>
              </w:rPr>
              <w:t>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Yes, No.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checkbox from the </w:t>
            </w:r>
            <w:r w:rsidR="002E5C4F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checkbox is selected and the controls of the allowed actions (including item delete) for the single selected item will be displayed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“delete” icon control on the top of </w:t>
            </w:r>
            <w:r w:rsidR="002E5C4F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content manager.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delete confirmation dialog popup.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E1C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click on the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name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at the </w:t>
            </w:r>
            <w:r w:rsidR="002E5C4F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 xml:space="preserve">open the selected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in the content previewer page.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527E1C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Select delete from </w:t>
            </w:r>
            <w:r w:rsidRPr="00FA529E">
              <w:rPr>
                <w:rFonts w:cstheme="minorHAnsi"/>
              </w:rPr>
              <w:t>the dropdown control “</w:t>
            </w:r>
            <w:r>
              <w:rPr>
                <w:rFonts w:cstheme="minorHAnsi"/>
              </w:rPr>
              <w:t>More</w:t>
            </w:r>
            <w:r w:rsidRPr="00FA529E">
              <w:rPr>
                <w:rFonts w:cstheme="minorHAnsi"/>
              </w:rPr>
              <w:t xml:space="preserve">” in </w:t>
            </w:r>
            <w:r>
              <w:rPr>
                <w:rFonts w:cstheme="minorHAnsi"/>
              </w:rPr>
              <w:t>the content previewer page.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delete confirmation dialog popup.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Click on “Yes” to delete the item.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item deleted.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2E5C4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user tried to delete an article </w:t>
            </w:r>
            <w:r w:rsidR="0054399F">
              <w:rPr>
                <w:rFonts w:cstheme="minorHAnsi"/>
              </w:rPr>
              <w:t>item in the workflow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prompt with an error message telling that the item in the workflow and it cannot be deleted.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“No” </w:t>
            </w:r>
            <w:r w:rsidRPr="00FA529E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>delete confirmation dialog popup</w:t>
            </w:r>
          </w:p>
        </w:tc>
        <w:tc>
          <w:tcPr>
            <w:tcW w:w="5850" w:type="dxa"/>
          </w:tcPr>
          <w:p w:rsidR="0054399F" w:rsidRPr="00FA529E" w:rsidRDefault="0054399F" w:rsidP="002E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popup closed and the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remain in the list.</w:t>
            </w:r>
          </w:p>
        </w:tc>
      </w:tr>
    </w:tbl>
    <w:p w:rsidR="0054399F" w:rsidRDefault="0054399F" w:rsidP="0054399F"/>
    <w:p w:rsidR="0054399F" w:rsidRDefault="0054399F" w:rsidP="0054399F"/>
    <w:p w:rsidR="002E5C4F" w:rsidRDefault="0054399F" w:rsidP="002E5C4F">
      <w:r>
        <w:t>Alternative1:</w:t>
      </w:r>
      <w:r w:rsidR="002E5C4F">
        <w:rPr>
          <w:noProof/>
        </w:rPr>
        <w:drawing>
          <wp:inline distT="0" distB="0" distL="0" distR="0">
            <wp:extent cx="5943600" cy="20116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9F" w:rsidRDefault="0054399F" w:rsidP="0054399F">
      <w:pPr>
        <w:rPr>
          <w:noProof/>
        </w:rPr>
      </w:pPr>
      <w:r>
        <w:t>Alternative2:</w:t>
      </w:r>
    </w:p>
    <w:p w:rsidR="002E5C4F" w:rsidRDefault="002E5C4F" w:rsidP="0054399F">
      <w:r>
        <w:rPr>
          <w:noProof/>
        </w:rPr>
        <w:drawing>
          <wp:inline distT="0" distB="0" distL="0" distR="0" wp14:anchorId="401BA1D5" wp14:editId="426B1BE8">
            <wp:extent cx="5943600" cy="20980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9F" w:rsidRPr="00AC06A2" w:rsidRDefault="0054399F" w:rsidP="0054399F">
      <w:r>
        <w:br w:type="page"/>
      </w:r>
    </w:p>
    <w:p w:rsidR="0054399F" w:rsidRDefault="0054399F" w:rsidP="00C35936">
      <w:pPr>
        <w:rPr>
          <w:rFonts w:ascii="Tahoma" w:hAnsi="Tahoma" w:cs="Simplified Arabic"/>
          <w:sz w:val="20"/>
        </w:rPr>
      </w:pPr>
    </w:p>
    <w:p w:rsidR="0054399F" w:rsidRDefault="0054399F" w:rsidP="0054399F">
      <w:pPr>
        <w:pStyle w:val="Header1"/>
      </w:pPr>
      <w:r w:rsidRPr="0080620A">
        <w:t>Workflow</w:t>
      </w:r>
    </w:p>
    <w:p w:rsidR="0054399F" w:rsidRDefault="002E5C4F" w:rsidP="0054399F">
      <w:pPr>
        <w:pStyle w:val="Par1"/>
        <w:jc w:val="center"/>
      </w:pPr>
      <w:r>
        <w:rPr>
          <w:noProof/>
        </w:rPr>
        <w:drawing>
          <wp:inline distT="0" distB="0" distL="0" distR="0">
            <wp:extent cx="5054600" cy="57207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57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9F" w:rsidRDefault="0054399F" w:rsidP="0054399F">
      <w:pPr>
        <w:rPr>
          <w:rFonts w:ascii="Tahoma" w:hAnsi="Tahoma" w:cs="Simplified Arabic"/>
          <w:sz w:val="20"/>
        </w:rPr>
      </w:pPr>
      <w:r>
        <w:br w:type="page"/>
      </w:r>
    </w:p>
    <w:p w:rsidR="0054399F" w:rsidRDefault="0054399F" w:rsidP="0054399F">
      <w:pPr>
        <w:pStyle w:val="Header1"/>
      </w:pPr>
      <w:r>
        <w:lastRenderedPageBreak/>
        <w:t>Developers &amp; Contributors Tasks to Enable the Service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399F" w:rsidTr="008D720A">
        <w:tc>
          <w:tcPr>
            <w:tcW w:w="3116" w:type="dxa"/>
          </w:tcPr>
          <w:p w:rsidR="0054399F" w:rsidRPr="00AB15A8" w:rsidRDefault="0054399F" w:rsidP="008D720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Application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Responsibility of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Add Content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Region Definition for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Site Studio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Add Content Elements as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Metadata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Site Studio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Add Content Information Fields for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 Content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FA529E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Group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 Fields in Content Rule</w:t>
            </w:r>
          </w:p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 Content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Content Profile for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 Including the Content Rule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 Content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Content Presenter for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Portal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Page and Add the Content Presenter for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Content Contributor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>Publish the Page for Users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Content Contributor</w:t>
            </w:r>
          </w:p>
        </w:tc>
      </w:tr>
    </w:tbl>
    <w:p w:rsidR="0054399F" w:rsidRDefault="0054399F" w:rsidP="0054399F">
      <w:pPr>
        <w:pStyle w:val="Par1"/>
        <w:rPr>
          <w:color w:val="FF0000"/>
        </w:rPr>
      </w:pPr>
    </w:p>
    <w:p w:rsidR="0054399F" w:rsidRPr="00A608E5" w:rsidRDefault="0054399F" w:rsidP="0054399F">
      <w:pPr>
        <w:pStyle w:val="Par1"/>
        <w:rPr>
          <w:color w:val="FF0000"/>
        </w:rPr>
      </w:pPr>
    </w:p>
    <w:p w:rsidR="0054399F" w:rsidRPr="00F00E85" w:rsidRDefault="0054399F" w:rsidP="0054399F">
      <w:pPr>
        <w:pStyle w:val="Header1"/>
      </w:pPr>
      <w:r w:rsidRPr="00F00E85">
        <w:t xml:space="preserve">Updates Log </w:t>
      </w:r>
    </w:p>
    <w:p w:rsidR="0054399F" w:rsidRDefault="0054399F" w:rsidP="0054399F">
      <w:pPr>
        <w:pStyle w:val="Par1"/>
      </w:pPr>
    </w:p>
    <w:p w:rsidR="0054399F" w:rsidRPr="00E63222" w:rsidRDefault="0054399F" w:rsidP="0054399F"/>
    <w:p w:rsidR="0054399F" w:rsidRPr="00E63222" w:rsidRDefault="0054399F" w:rsidP="0054399F">
      <w:pPr>
        <w:tabs>
          <w:tab w:val="left" w:pos="9210"/>
        </w:tabs>
      </w:pPr>
      <w:r>
        <w:tab/>
      </w:r>
    </w:p>
    <w:p w:rsidR="0077030A" w:rsidRPr="0054399F" w:rsidRDefault="0077030A" w:rsidP="0054399F"/>
    <w:sectPr w:rsidR="0077030A" w:rsidRPr="0054399F" w:rsidSect="00437267">
      <w:headerReference w:type="default" r:id="rId15"/>
      <w:footerReference w:type="default" r:id="rId16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A2" w:rsidRDefault="00C14EA2" w:rsidP="00E63222">
      <w:pPr>
        <w:spacing w:after="0" w:line="240" w:lineRule="auto"/>
      </w:pPr>
      <w:r>
        <w:separator/>
      </w:r>
    </w:p>
  </w:endnote>
  <w:endnote w:type="continuationSeparator" w:id="0">
    <w:p w:rsidR="00C14EA2" w:rsidRDefault="00C14EA2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91" w:rsidRPr="00C20F1C" w:rsidRDefault="00012391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C2253A">
      <w:rPr>
        <w:rFonts w:ascii="Tahoma" w:eastAsia="Calibri" w:hAnsi="Tahoma" w:cs="Tahoma"/>
        <w:noProof/>
        <w:sz w:val="16"/>
        <w:szCs w:val="16"/>
      </w:rPr>
      <w:t>15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C2253A">
      <w:rPr>
        <w:rFonts w:ascii="Tahoma" w:eastAsia="Calibri" w:hAnsi="Tahoma" w:cs="Tahoma"/>
        <w:noProof/>
        <w:sz w:val="16"/>
        <w:szCs w:val="16"/>
      </w:rPr>
      <w:t>15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012391" w:rsidRDefault="00012391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012391" w:rsidRPr="00C20F1C" w:rsidRDefault="00012391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012391" w:rsidRDefault="00012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A2" w:rsidRDefault="00C14EA2" w:rsidP="00E63222">
      <w:pPr>
        <w:spacing w:after="0" w:line="240" w:lineRule="auto"/>
      </w:pPr>
      <w:r>
        <w:separator/>
      </w:r>
    </w:p>
  </w:footnote>
  <w:footnote w:type="continuationSeparator" w:id="0">
    <w:p w:rsidR="00C14EA2" w:rsidRDefault="00C14EA2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91" w:rsidRDefault="00012391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012391" w:rsidRDefault="00012391" w:rsidP="00437267">
    <w:pPr>
      <w:pStyle w:val="NoSpacing"/>
    </w:pPr>
    <w:r>
      <w:t>Functional requirements document</w:t>
    </w:r>
  </w:p>
  <w:p w:rsidR="00012391" w:rsidRPr="001F5C99" w:rsidRDefault="00012391" w:rsidP="00437267">
    <w:pPr>
      <w:pStyle w:val="NoSpacing"/>
      <w:jc w:val="right"/>
    </w:pPr>
    <w:r>
      <w:tab/>
    </w:r>
  </w:p>
  <w:p w:rsidR="00012391" w:rsidRDefault="00012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FCF528D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33F6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A1FC8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660D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14"/>
  </w:num>
  <w:num w:numId="5">
    <w:abstractNumId w:val="18"/>
  </w:num>
  <w:num w:numId="6">
    <w:abstractNumId w:val="19"/>
  </w:num>
  <w:num w:numId="7">
    <w:abstractNumId w:val="0"/>
  </w:num>
  <w:num w:numId="8">
    <w:abstractNumId w:val="6"/>
  </w:num>
  <w:num w:numId="9">
    <w:abstractNumId w:val="12"/>
  </w:num>
  <w:num w:numId="10">
    <w:abstractNumId w:val="17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13"/>
  </w:num>
  <w:num w:numId="16">
    <w:abstractNumId w:val="4"/>
  </w:num>
  <w:num w:numId="17">
    <w:abstractNumId w:val="1"/>
  </w:num>
  <w:num w:numId="18">
    <w:abstractNumId w:val="3"/>
  </w:num>
  <w:num w:numId="19">
    <w:abstractNumId w:val="21"/>
  </w:num>
  <w:num w:numId="20">
    <w:abstractNumId w:val="1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12391"/>
    <w:rsid w:val="00012F5E"/>
    <w:rsid w:val="0002053C"/>
    <w:rsid w:val="000259EF"/>
    <w:rsid w:val="00026414"/>
    <w:rsid w:val="00032D6F"/>
    <w:rsid w:val="00035036"/>
    <w:rsid w:val="00052EC7"/>
    <w:rsid w:val="000711CF"/>
    <w:rsid w:val="000928A8"/>
    <w:rsid w:val="000D0F22"/>
    <w:rsid w:val="001029EE"/>
    <w:rsid w:val="00124CD7"/>
    <w:rsid w:val="00156A08"/>
    <w:rsid w:val="00171431"/>
    <w:rsid w:val="001B28B0"/>
    <w:rsid w:val="001B2F04"/>
    <w:rsid w:val="001C0A0E"/>
    <w:rsid w:val="001D10F5"/>
    <w:rsid w:val="001F7784"/>
    <w:rsid w:val="0020235E"/>
    <w:rsid w:val="00214F3C"/>
    <w:rsid w:val="00244903"/>
    <w:rsid w:val="00255FF7"/>
    <w:rsid w:val="00265E0A"/>
    <w:rsid w:val="00272804"/>
    <w:rsid w:val="002851F4"/>
    <w:rsid w:val="002933EC"/>
    <w:rsid w:val="002A123B"/>
    <w:rsid w:val="002B3AAB"/>
    <w:rsid w:val="002B6215"/>
    <w:rsid w:val="002D6B26"/>
    <w:rsid w:val="002E5C4F"/>
    <w:rsid w:val="002F64AE"/>
    <w:rsid w:val="0032134E"/>
    <w:rsid w:val="00321C6F"/>
    <w:rsid w:val="003323B8"/>
    <w:rsid w:val="003366BE"/>
    <w:rsid w:val="00356877"/>
    <w:rsid w:val="00357306"/>
    <w:rsid w:val="00365222"/>
    <w:rsid w:val="003734C9"/>
    <w:rsid w:val="003736A3"/>
    <w:rsid w:val="003D26B3"/>
    <w:rsid w:val="00437267"/>
    <w:rsid w:val="0045123C"/>
    <w:rsid w:val="0045257A"/>
    <w:rsid w:val="00481FCD"/>
    <w:rsid w:val="004A239D"/>
    <w:rsid w:val="004B5827"/>
    <w:rsid w:val="004E064E"/>
    <w:rsid w:val="0054399F"/>
    <w:rsid w:val="005607A1"/>
    <w:rsid w:val="00562A95"/>
    <w:rsid w:val="0056515A"/>
    <w:rsid w:val="00574D6A"/>
    <w:rsid w:val="0057756E"/>
    <w:rsid w:val="005D0298"/>
    <w:rsid w:val="005D736C"/>
    <w:rsid w:val="005E1AD8"/>
    <w:rsid w:val="006429FF"/>
    <w:rsid w:val="006526BE"/>
    <w:rsid w:val="00666FFF"/>
    <w:rsid w:val="00667ADC"/>
    <w:rsid w:val="00683B50"/>
    <w:rsid w:val="006A4816"/>
    <w:rsid w:val="006A50D7"/>
    <w:rsid w:val="006C7216"/>
    <w:rsid w:val="006D6A4B"/>
    <w:rsid w:val="007036F8"/>
    <w:rsid w:val="007203B7"/>
    <w:rsid w:val="00741D16"/>
    <w:rsid w:val="0077030A"/>
    <w:rsid w:val="00781A98"/>
    <w:rsid w:val="007910F8"/>
    <w:rsid w:val="00791234"/>
    <w:rsid w:val="00794E67"/>
    <w:rsid w:val="007A702C"/>
    <w:rsid w:val="007A7D6F"/>
    <w:rsid w:val="007D678F"/>
    <w:rsid w:val="007D79BE"/>
    <w:rsid w:val="007F0593"/>
    <w:rsid w:val="007F30F0"/>
    <w:rsid w:val="0080620A"/>
    <w:rsid w:val="00826DFA"/>
    <w:rsid w:val="008302AF"/>
    <w:rsid w:val="008322D2"/>
    <w:rsid w:val="008441AF"/>
    <w:rsid w:val="008769C1"/>
    <w:rsid w:val="008A3433"/>
    <w:rsid w:val="008A3EE6"/>
    <w:rsid w:val="008D3F2F"/>
    <w:rsid w:val="008D720A"/>
    <w:rsid w:val="009229F0"/>
    <w:rsid w:val="009256B4"/>
    <w:rsid w:val="0092571D"/>
    <w:rsid w:val="00942BE5"/>
    <w:rsid w:val="00943400"/>
    <w:rsid w:val="00950BA5"/>
    <w:rsid w:val="00963B1D"/>
    <w:rsid w:val="009800DF"/>
    <w:rsid w:val="00997002"/>
    <w:rsid w:val="009A1305"/>
    <w:rsid w:val="00A21F10"/>
    <w:rsid w:val="00A50CD9"/>
    <w:rsid w:val="00A608E5"/>
    <w:rsid w:val="00AA4D04"/>
    <w:rsid w:val="00AC06A2"/>
    <w:rsid w:val="00AC403A"/>
    <w:rsid w:val="00AD53B3"/>
    <w:rsid w:val="00B22EC8"/>
    <w:rsid w:val="00B31968"/>
    <w:rsid w:val="00B51AE3"/>
    <w:rsid w:val="00B549D7"/>
    <w:rsid w:val="00B72F89"/>
    <w:rsid w:val="00C14EA2"/>
    <w:rsid w:val="00C2253A"/>
    <w:rsid w:val="00C30674"/>
    <w:rsid w:val="00C35936"/>
    <w:rsid w:val="00C5735D"/>
    <w:rsid w:val="00C7365E"/>
    <w:rsid w:val="00C82633"/>
    <w:rsid w:val="00CB0E2E"/>
    <w:rsid w:val="00CB47D8"/>
    <w:rsid w:val="00CE5BA7"/>
    <w:rsid w:val="00CF0A46"/>
    <w:rsid w:val="00CF4416"/>
    <w:rsid w:val="00CF7D2B"/>
    <w:rsid w:val="00D14A27"/>
    <w:rsid w:val="00D30B03"/>
    <w:rsid w:val="00D445E4"/>
    <w:rsid w:val="00D54DC9"/>
    <w:rsid w:val="00D557A7"/>
    <w:rsid w:val="00D71282"/>
    <w:rsid w:val="00D863BB"/>
    <w:rsid w:val="00DA6EE1"/>
    <w:rsid w:val="00DF1134"/>
    <w:rsid w:val="00DF5DD4"/>
    <w:rsid w:val="00DF5F1F"/>
    <w:rsid w:val="00DF6403"/>
    <w:rsid w:val="00E118C2"/>
    <w:rsid w:val="00E46958"/>
    <w:rsid w:val="00E47B06"/>
    <w:rsid w:val="00E63222"/>
    <w:rsid w:val="00EA1259"/>
    <w:rsid w:val="00EE014E"/>
    <w:rsid w:val="00EE49FD"/>
    <w:rsid w:val="00EF243F"/>
    <w:rsid w:val="00F03752"/>
    <w:rsid w:val="00F55638"/>
    <w:rsid w:val="00FA529E"/>
    <w:rsid w:val="00FC484A"/>
    <w:rsid w:val="00FC5A39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A4329-C5D2-4DA7-92AC-E9206E0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9876-4343-43D5-B03E-43771951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15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microsystems1@outlook.com</cp:lastModifiedBy>
  <cp:revision>59</cp:revision>
  <dcterms:created xsi:type="dcterms:W3CDTF">2019-06-30T05:41:00Z</dcterms:created>
  <dcterms:modified xsi:type="dcterms:W3CDTF">2019-10-24T07:49:00Z</dcterms:modified>
</cp:coreProperties>
</file>